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1F09DC">
        <w:t xml:space="preserve">Predrag </w:t>
      </w:r>
      <w:r w:rsidR="00FC6C63">
        <w:t>Ralevic</w:t>
      </w:r>
    </w:p>
    <w:p w:rsidR="00670CA2" w:rsidRPr="00EE347B" w:rsidRDefault="00670CA2" w:rsidP="00C911B8">
      <w:pPr>
        <w:spacing w:after="120" w:line="360" w:lineRule="auto"/>
        <w:ind w:left="284" w:right="902"/>
        <w:rPr>
          <w:lang w:val="en-US"/>
        </w:rPr>
      </w:pPr>
      <w:r>
        <w:t xml:space="preserve">E-mail: </w:t>
      </w:r>
      <w:r w:rsidR="00FC6C63">
        <w:t>ralevic</w:t>
      </w:r>
      <w:r w:rsidR="001F09DC">
        <w:t>predrag</w:t>
      </w:r>
      <w:r w:rsidR="00EE347B">
        <w:t>@</w:t>
      </w:r>
      <w:r w:rsidR="00FC6C63">
        <w:t>gmail</w:t>
      </w:r>
      <w:r w:rsidR="000F20B7">
        <w:t>.com</w:t>
      </w:r>
    </w:p>
    <w:p w:rsidR="00670CA2" w:rsidRDefault="00670CA2" w:rsidP="00662C9F">
      <w:pPr>
        <w:spacing w:after="120" w:line="360" w:lineRule="auto"/>
        <w:ind w:left="284" w:right="902"/>
        <w:jc w:val="both"/>
      </w:pPr>
      <w:r>
        <w:t xml:space="preserve">Institution: </w:t>
      </w:r>
      <w:proofErr w:type="spellStart"/>
      <w:r w:rsidR="001F09DC" w:rsidRPr="002762E6">
        <w:rPr>
          <w:rFonts w:eastAsia="Times New Roman" w:cs="Times New Roman"/>
          <w:lang w:val="fr-BE" w:eastAsia="fr-BE"/>
        </w:rPr>
        <w:t>Technical</w:t>
      </w:r>
      <w:proofErr w:type="spellEnd"/>
      <w:r w:rsidR="001F09DC" w:rsidRPr="002762E6">
        <w:rPr>
          <w:rFonts w:eastAsia="Times New Roman" w:cs="Times New Roman"/>
          <w:lang w:val="fr-BE" w:eastAsia="fr-BE"/>
        </w:rPr>
        <w:t xml:space="preserve"> </w:t>
      </w:r>
      <w:proofErr w:type="spellStart"/>
      <w:r w:rsidR="001F09DC" w:rsidRPr="002762E6">
        <w:rPr>
          <w:rFonts w:eastAsia="Times New Roman" w:cs="Times New Roman"/>
          <w:lang w:val="fr-BE" w:eastAsia="fr-BE"/>
        </w:rPr>
        <w:t>College</w:t>
      </w:r>
      <w:proofErr w:type="spellEnd"/>
      <w:r w:rsidR="001F09DC" w:rsidRPr="002762E6">
        <w:rPr>
          <w:rFonts w:eastAsia="Times New Roman" w:cs="Times New Roman"/>
          <w:lang w:val="fr-BE" w:eastAsia="fr-BE"/>
        </w:rPr>
        <w:t xml:space="preserve"> of </w:t>
      </w:r>
      <w:proofErr w:type="spellStart"/>
      <w:r w:rsidR="001F09DC" w:rsidRPr="002762E6">
        <w:rPr>
          <w:rFonts w:eastAsia="Times New Roman" w:cs="Times New Roman"/>
          <w:lang w:val="fr-BE" w:eastAsia="fr-BE"/>
        </w:rPr>
        <w:t>Applied</w:t>
      </w:r>
      <w:proofErr w:type="spellEnd"/>
      <w:r w:rsidR="001F09DC" w:rsidRPr="002762E6">
        <w:rPr>
          <w:rFonts w:eastAsia="Times New Roman" w:cs="Times New Roman"/>
          <w:lang w:val="fr-BE" w:eastAsia="fr-BE"/>
        </w:rPr>
        <w:t xml:space="preserve"> Sciences </w:t>
      </w:r>
      <w:proofErr w:type="spellStart"/>
      <w:r w:rsidR="001F09DC" w:rsidRPr="002762E6">
        <w:rPr>
          <w:rFonts w:eastAsia="Times New Roman" w:cs="Times New Roman"/>
          <w:lang w:val="fr-BE" w:eastAsia="fr-BE"/>
        </w:rPr>
        <w:t>Urosevac</w:t>
      </w:r>
      <w:proofErr w:type="spellEnd"/>
      <w:r w:rsidR="001F09DC" w:rsidRPr="002762E6">
        <w:rPr>
          <w:rFonts w:eastAsia="Times New Roman" w:cs="Times New Roman"/>
          <w:lang w:val="fr-BE" w:eastAsia="fr-BE"/>
        </w:rPr>
        <w:t xml:space="preserve"> </w:t>
      </w:r>
      <w:proofErr w:type="spellStart"/>
      <w:r w:rsidR="001F09DC" w:rsidRPr="002762E6">
        <w:rPr>
          <w:rFonts w:eastAsia="Times New Roman" w:cs="Times New Roman"/>
          <w:lang w:val="fr-BE" w:eastAsia="fr-BE"/>
        </w:rPr>
        <w:t>with</w:t>
      </w:r>
      <w:proofErr w:type="spellEnd"/>
      <w:r w:rsidR="001F09DC" w:rsidRPr="002762E6">
        <w:rPr>
          <w:rFonts w:eastAsia="Times New Roman" w:cs="Times New Roman"/>
          <w:lang w:val="fr-BE" w:eastAsia="fr-BE"/>
        </w:rPr>
        <w:t xml:space="preserve"> </w:t>
      </w:r>
      <w:proofErr w:type="spellStart"/>
      <w:r w:rsidR="001F09DC" w:rsidRPr="002762E6">
        <w:rPr>
          <w:rFonts w:eastAsia="Times New Roman" w:cs="Times New Roman"/>
          <w:lang w:val="fr-BE" w:eastAsia="fr-BE"/>
        </w:rPr>
        <w:t>temporary</w:t>
      </w:r>
      <w:proofErr w:type="spellEnd"/>
      <w:r w:rsidR="001F09DC" w:rsidRPr="002762E6">
        <w:rPr>
          <w:rFonts w:eastAsia="Times New Roman" w:cs="Times New Roman"/>
          <w:lang w:val="fr-BE" w:eastAsia="fr-BE"/>
        </w:rPr>
        <w:t xml:space="preserve"> </w:t>
      </w:r>
      <w:proofErr w:type="spellStart"/>
      <w:r w:rsidR="001F09DC" w:rsidRPr="002762E6">
        <w:rPr>
          <w:rFonts w:eastAsia="Times New Roman" w:cs="Times New Roman"/>
          <w:lang w:val="fr-BE" w:eastAsia="fr-BE"/>
        </w:rPr>
        <w:t>seat</w:t>
      </w:r>
      <w:proofErr w:type="spellEnd"/>
      <w:r w:rsidR="001F09DC" w:rsidRPr="002762E6">
        <w:rPr>
          <w:rFonts w:eastAsia="Times New Roman" w:cs="Times New Roman"/>
          <w:lang w:val="fr-BE" w:eastAsia="fr-BE"/>
        </w:rPr>
        <w:t xml:space="preserve"> in </w:t>
      </w:r>
      <w:proofErr w:type="spellStart"/>
      <w:r w:rsidR="001F09DC" w:rsidRPr="002762E6">
        <w:rPr>
          <w:rFonts w:eastAsia="Times New Roman" w:cs="Times New Roman"/>
          <w:lang w:val="fr-BE" w:eastAsia="fr-BE"/>
        </w:rPr>
        <w:t>Leposavic</w:t>
      </w:r>
      <w:proofErr w:type="spellEnd"/>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70CA2" w:rsidRPr="00464541" w:rsidRDefault="00FC6C63" w:rsidP="00464541">
            <w:pPr>
              <w:ind w:left="17"/>
              <w:jc w:val="both"/>
              <w:rPr>
                <w:rFonts w:ascii="Times New Roman" w:hAnsi="Times New Roman"/>
                <w:szCs w:val="24"/>
              </w:rPr>
            </w:pPr>
            <w:proofErr w:type="spellStart"/>
            <w:r w:rsidRPr="00F97AF6">
              <w:rPr>
                <w:rFonts w:eastAsia="Times New Roman"/>
                <w:b/>
                <w:lang w:val="fr-BE" w:eastAsia="fr-BE"/>
              </w:rPr>
              <w:t>Predrag</w:t>
            </w:r>
            <w:proofErr w:type="spellEnd"/>
            <w:r w:rsidRPr="00F97AF6">
              <w:rPr>
                <w:rFonts w:eastAsia="Times New Roman"/>
                <w:b/>
                <w:lang w:val="fr-BE" w:eastAsia="fr-BE"/>
              </w:rPr>
              <w:t xml:space="preserve"> </w:t>
            </w:r>
            <w:proofErr w:type="spellStart"/>
            <w:r w:rsidRPr="00F97AF6">
              <w:rPr>
                <w:rFonts w:eastAsia="Times New Roman"/>
                <w:b/>
                <w:lang w:val="fr-BE" w:eastAsia="fr-BE"/>
              </w:rPr>
              <w:t>Ralevi</w:t>
            </w:r>
            <w:r>
              <w:rPr>
                <w:rFonts w:eastAsia="Times New Roman"/>
                <w:b/>
                <w:lang w:val="fr-BE" w:eastAsia="fr-BE"/>
              </w:rPr>
              <w:t>c</w:t>
            </w:r>
            <w:proofErr w:type="spellEnd"/>
            <w:r>
              <w:rPr>
                <w:rFonts w:eastAsia="Times New Roman"/>
                <w:b/>
                <w:lang w:val="fr-BE" w:eastAsia="fr-BE"/>
              </w:rPr>
              <w:t xml:space="preserve"> </w:t>
            </w:r>
            <w:proofErr w:type="spellStart"/>
            <w:r w:rsidRPr="00C226A0">
              <w:rPr>
                <w:rFonts w:eastAsia="Times New Roman"/>
                <w:lang w:val="fr-BE" w:eastAsia="fr-BE"/>
              </w:rPr>
              <w:t>is</w:t>
            </w:r>
            <w:proofErr w:type="spellEnd"/>
            <w:r>
              <w:rPr>
                <w:rFonts w:eastAsia="Times New Roman"/>
                <w:lang w:val="fr-BE" w:eastAsia="fr-BE"/>
              </w:rPr>
              <w:t xml:space="preserve"> </w:t>
            </w:r>
            <w:r w:rsidRPr="002762E6">
              <w:rPr>
                <w:rFonts w:eastAsia="Times New Roman"/>
                <w:bCs/>
                <w:lang w:val="fr-BE" w:eastAsia="fr-BE"/>
              </w:rPr>
              <w:t xml:space="preserve">MA in the </w:t>
            </w:r>
            <w:proofErr w:type="spellStart"/>
            <w:r w:rsidRPr="002762E6">
              <w:rPr>
                <w:rFonts w:eastAsia="Times New Roman"/>
                <w:bCs/>
                <w:lang w:val="fr-BE" w:eastAsia="fr-BE"/>
              </w:rPr>
              <w:t>field</w:t>
            </w:r>
            <w:proofErr w:type="spellEnd"/>
            <w:r w:rsidRPr="002762E6">
              <w:rPr>
                <w:rFonts w:eastAsia="Times New Roman"/>
                <w:bCs/>
                <w:lang w:val="fr-BE" w:eastAsia="fr-BE"/>
              </w:rPr>
              <w:t xml:space="preserve"> of </w:t>
            </w:r>
            <w:proofErr w:type="spellStart"/>
            <w:r w:rsidRPr="002762E6">
              <w:rPr>
                <w:rFonts w:eastAsia="Times New Roman"/>
                <w:bCs/>
                <w:lang w:val="fr-BE" w:eastAsia="fr-BE"/>
              </w:rPr>
              <w:t>Technical</w:t>
            </w:r>
            <w:proofErr w:type="spellEnd"/>
            <w:r w:rsidRPr="002762E6">
              <w:rPr>
                <w:rFonts w:eastAsia="Times New Roman"/>
                <w:bCs/>
                <w:lang w:val="fr-BE" w:eastAsia="fr-BE"/>
              </w:rPr>
              <w:t xml:space="preserve"> Science</w:t>
            </w:r>
            <w:r w:rsidRPr="002762E6">
              <w:rPr>
                <w:rFonts w:eastAsia="Times New Roman"/>
                <w:lang w:val="fr-BE" w:eastAsia="fr-BE"/>
              </w:rPr>
              <w:t xml:space="preserve">, </w:t>
            </w:r>
            <w:proofErr w:type="spellStart"/>
            <w:r w:rsidRPr="002762E6">
              <w:rPr>
                <w:rFonts w:eastAsia="Times New Roman"/>
                <w:lang w:val="fr-BE" w:eastAsia="fr-BE"/>
              </w:rPr>
              <w:t>PhD</w:t>
            </w:r>
            <w:proofErr w:type="spellEnd"/>
            <w:r w:rsidRPr="002762E6">
              <w:rPr>
                <w:rFonts w:eastAsia="Times New Roman"/>
                <w:lang w:val="fr-BE" w:eastAsia="fr-BE"/>
              </w:rPr>
              <w:t xml:space="preserve"> of </w:t>
            </w:r>
            <w:proofErr w:type="spellStart"/>
            <w:r w:rsidRPr="002762E6">
              <w:rPr>
                <w:rFonts w:eastAsia="Times New Roman"/>
                <w:lang w:val="fr-BE" w:eastAsia="fr-BE"/>
              </w:rPr>
              <w:t>Technical</w:t>
            </w:r>
            <w:proofErr w:type="spellEnd"/>
            <w:r w:rsidRPr="002762E6">
              <w:rPr>
                <w:rFonts w:eastAsia="Times New Roman"/>
                <w:lang w:val="fr-BE" w:eastAsia="fr-BE"/>
              </w:rPr>
              <w:t xml:space="preserve"> Sciences, the </w:t>
            </w:r>
            <w:proofErr w:type="spellStart"/>
            <w:r w:rsidRPr="002762E6">
              <w:rPr>
                <w:rFonts w:eastAsia="Times New Roman"/>
                <w:lang w:val="fr-BE" w:eastAsia="fr-BE"/>
              </w:rPr>
              <w:t>field</w:t>
            </w:r>
            <w:proofErr w:type="spellEnd"/>
            <w:r w:rsidRPr="002762E6">
              <w:rPr>
                <w:rFonts w:eastAsia="Times New Roman"/>
                <w:lang w:val="fr-BE" w:eastAsia="fr-BE"/>
              </w:rPr>
              <w:t xml:space="preserve"> of </w:t>
            </w:r>
            <w:proofErr w:type="spellStart"/>
            <w:r w:rsidRPr="002762E6">
              <w:rPr>
                <w:rFonts w:eastAsia="Times New Roman"/>
                <w:lang w:val="fr-BE" w:eastAsia="fr-BE"/>
              </w:rPr>
              <w:t>traffic</w:t>
            </w:r>
            <w:proofErr w:type="spellEnd"/>
            <w:r w:rsidRPr="002762E6">
              <w:rPr>
                <w:rFonts w:eastAsia="Times New Roman"/>
                <w:lang w:val="fr-BE" w:eastAsia="fr-BE"/>
              </w:rPr>
              <w:t xml:space="preserve"> and transport, </w:t>
            </w:r>
            <w:proofErr w:type="spellStart"/>
            <w:r w:rsidRPr="002762E6">
              <w:rPr>
                <w:rFonts w:eastAsia="Times New Roman"/>
                <w:lang w:val="fr-BE" w:eastAsia="fr-BE"/>
              </w:rPr>
              <w:t>University</w:t>
            </w:r>
            <w:proofErr w:type="spellEnd"/>
            <w:r w:rsidRPr="002762E6">
              <w:rPr>
                <w:rFonts w:eastAsia="Times New Roman"/>
                <w:lang w:val="fr-BE" w:eastAsia="fr-BE"/>
              </w:rPr>
              <w:t xml:space="preserve"> of Belgrade</w:t>
            </w:r>
            <w:r w:rsidRPr="002762E6">
              <w:rPr>
                <w:rFonts w:eastAsia="Times New Roman"/>
                <w:bCs/>
                <w:lang w:val="fr-BE" w:eastAsia="fr-BE"/>
              </w:rPr>
              <w:t xml:space="preserve">, </w:t>
            </w:r>
            <w:proofErr w:type="spellStart"/>
            <w:r w:rsidRPr="002762E6">
              <w:rPr>
                <w:rFonts w:eastAsia="Times New Roman"/>
                <w:lang w:val="fr-BE" w:eastAsia="fr-BE"/>
              </w:rPr>
              <w:t>Faculty</w:t>
            </w:r>
            <w:proofErr w:type="spellEnd"/>
            <w:r w:rsidRPr="002762E6">
              <w:rPr>
                <w:rFonts w:eastAsia="Times New Roman"/>
                <w:lang w:val="fr-BE" w:eastAsia="fr-BE"/>
              </w:rPr>
              <w:t xml:space="preserve"> of Transport and </w:t>
            </w:r>
            <w:proofErr w:type="spellStart"/>
            <w:r w:rsidRPr="002762E6">
              <w:rPr>
                <w:rFonts w:eastAsia="Times New Roman"/>
                <w:lang w:val="fr-BE" w:eastAsia="fr-BE"/>
              </w:rPr>
              <w:t>Traffic</w:t>
            </w:r>
            <w:proofErr w:type="spellEnd"/>
            <w:r w:rsidRPr="002762E6">
              <w:rPr>
                <w:rFonts w:eastAsia="Times New Roman"/>
                <w:lang w:val="fr-BE" w:eastAsia="fr-BE"/>
              </w:rPr>
              <w:t xml:space="preserve"> Engineering.</w:t>
            </w:r>
            <w:r>
              <w:rPr>
                <w:rFonts w:eastAsia="Times New Roman"/>
                <w:lang w:val="fr-BE" w:eastAsia="fr-BE"/>
              </w:rPr>
              <w:t xml:space="preserve"> He </w:t>
            </w:r>
            <w:proofErr w:type="spellStart"/>
            <w:r>
              <w:rPr>
                <w:rFonts w:eastAsia="Times New Roman"/>
                <w:lang w:val="fr-BE" w:eastAsia="fr-BE"/>
              </w:rPr>
              <w:t>is</w:t>
            </w:r>
            <w:proofErr w:type="spellEnd"/>
            <w:r>
              <w:rPr>
                <w:rFonts w:eastAsia="Times New Roman"/>
                <w:lang w:val="fr-BE" w:eastAsia="fr-BE"/>
              </w:rPr>
              <w:t xml:space="preserve"> </w:t>
            </w:r>
            <w:proofErr w:type="spellStart"/>
            <w:r>
              <w:rPr>
                <w:rFonts w:eastAsia="Times New Roman"/>
                <w:lang w:val="fr-BE" w:eastAsia="fr-BE"/>
              </w:rPr>
              <w:t>a</w:t>
            </w:r>
            <w:r w:rsidRPr="002762E6">
              <w:rPr>
                <w:rFonts w:eastAsia="Times New Roman"/>
                <w:bCs/>
                <w:lang w:val="fr-BE" w:eastAsia="fr-BE"/>
              </w:rPr>
              <w:t>Professor</w:t>
            </w:r>
            <w:proofErr w:type="spellEnd"/>
            <w:r w:rsidRPr="002762E6">
              <w:rPr>
                <w:rFonts w:eastAsia="Times New Roman"/>
                <w:bCs/>
                <w:lang w:val="fr-BE" w:eastAsia="fr-BE"/>
              </w:rPr>
              <w:t xml:space="preserve"> </w:t>
            </w:r>
            <w:proofErr w:type="spellStart"/>
            <w:r w:rsidRPr="002762E6">
              <w:rPr>
                <w:rFonts w:eastAsia="Times New Roman"/>
                <w:bCs/>
                <w:lang w:val="fr-BE" w:eastAsia="fr-BE"/>
              </w:rPr>
              <w:t>ofLogistics</w:t>
            </w:r>
            <w:proofErr w:type="spellEnd"/>
            <w:r w:rsidRPr="002762E6">
              <w:rPr>
                <w:rFonts w:eastAsia="Times New Roman"/>
                <w:lang w:val="en-US" w:eastAsia="fr-BE"/>
              </w:rPr>
              <w:t xml:space="preserve"> and Operations Research</w:t>
            </w:r>
            <w:r w:rsidRPr="002762E6">
              <w:rPr>
                <w:rFonts w:eastAsia="Times New Roman"/>
                <w:bCs/>
                <w:lang w:val="fr-BE" w:eastAsia="fr-BE"/>
              </w:rPr>
              <w:t>,</w:t>
            </w:r>
            <w:proofErr w:type="spellStart"/>
            <w:r w:rsidRPr="002762E6">
              <w:rPr>
                <w:rFonts w:eastAsia="Times New Roman"/>
                <w:bCs/>
                <w:lang w:val="fr-BE" w:eastAsia="fr-BE"/>
              </w:rPr>
              <w:t>Technical</w:t>
            </w:r>
            <w:proofErr w:type="spellEnd"/>
            <w:r w:rsidRPr="002762E6">
              <w:rPr>
                <w:rFonts w:eastAsia="Times New Roman"/>
                <w:bCs/>
                <w:lang w:val="fr-BE" w:eastAsia="fr-BE"/>
              </w:rPr>
              <w:t xml:space="preserve"> </w:t>
            </w:r>
            <w:proofErr w:type="spellStart"/>
            <w:r w:rsidRPr="002762E6">
              <w:rPr>
                <w:rFonts w:eastAsia="Times New Roman"/>
                <w:bCs/>
                <w:lang w:val="fr-BE" w:eastAsia="fr-BE"/>
              </w:rPr>
              <w:t>College</w:t>
            </w:r>
            <w:proofErr w:type="spellEnd"/>
            <w:r w:rsidRPr="002762E6">
              <w:rPr>
                <w:rFonts w:eastAsia="Times New Roman"/>
                <w:bCs/>
                <w:lang w:val="fr-BE" w:eastAsia="fr-BE"/>
              </w:rPr>
              <w:t xml:space="preserve"> of </w:t>
            </w:r>
            <w:proofErr w:type="spellStart"/>
            <w:r w:rsidRPr="002762E6">
              <w:rPr>
                <w:rFonts w:eastAsia="Times New Roman"/>
                <w:bCs/>
                <w:lang w:val="fr-BE" w:eastAsia="fr-BE"/>
              </w:rPr>
              <w:t>Applied</w:t>
            </w:r>
            <w:proofErr w:type="spellEnd"/>
            <w:r w:rsidRPr="002762E6">
              <w:rPr>
                <w:rFonts w:eastAsia="Times New Roman"/>
                <w:bCs/>
                <w:lang w:val="fr-BE" w:eastAsia="fr-BE"/>
              </w:rPr>
              <w:t xml:space="preserve"> Sciences, Uroševac, and </w:t>
            </w:r>
            <w:proofErr w:type="spellStart"/>
            <w:r w:rsidRPr="002762E6">
              <w:rPr>
                <w:rFonts w:eastAsia="Times New Roman"/>
                <w:lang w:val="fr-BE" w:eastAsia="fr-BE"/>
              </w:rPr>
              <w:t>Performing</w:t>
            </w:r>
            <w:proofErr w:type="spellEnd"/>
            <w:r w:rsidRPr="002762E6">
              <w:rPr>
                <w:rFonts w:eastAsia="Times New Roman"/>
                <w:lang w:val="fr-BE" w:eastAsia="fr-BE"/>
              </w:rPr>
              <w:t xml:space="preserve"> </w:t>
            </w:r>
            <w:r w:rsidRPr="002762E6">
              <w:rPr>
                <w:rFonts w:eastAsia="Times New Roman"/>
                <w:color w:val="000000"/>
                <w:shd w:val="clear" w:color="auto" w:fill="FFFFFF"/>
                <w:lang w:val="fr-BE" w:eastAsia="fr-BE"/>
              </w:rPr>
              <w:t xml:space="preserve">training programmes to road transport </w:t>
            </w:r>
            <w:proofErr w:type="spellStart"/>
            <w:r w:rsidRPr="002762E6">
              <w:rPr>
                <w:rFonts w:eastAsia="Times New Roman"/>
                <w:color w:val="000000"/>
                <w:shd w:val="clear" w:color="auto" w:fill="FFFFFF"/>
                <w:lang w:val="fr-BE" w:eastAsia="fr-BE"/>
              </w:rPr>
              <w:t>professionals</w:t>
            </w:r>
            <w:proofErr w:type="spellEnd"/>
            <w:r w:rsidRPr="002762E6">
              <w:rPr>
                <w:rFonts w:eastAsia="Times New Roman"/>
                <w:color w:val="000000"/>
                <w:shd w:val="clear" w:color="auto" w:fill="FFFFFF"/>
                <w:lang w:val="fr-BE" w:eastAsia="fr-BE"/>
              </w:rPr>
              <w:t xml:space="preserve"> </w:t>
            </w:r>
            <w:proofErr w:type="spellStart"/>
            <w:r w:rsidRPr="002762E6">
              <w:rPr>
                <w:rFonts w:eastAsia="Times New Roman"/>
                <w:color w:val="000000"/>
                <w:shd w:val="clear" w:color="auto" w:fill="FFFFFF"/>
                <w:lang w:val="fr-BE" w:eastAsia="fr-BE"/>
              </w:rPr>
              <w:t>according</w:t>
            </w:r>
            <w:proofErr w:type="spellEnd"/>
            <w:r w:rsidRPr="002762E6">
              <w:rPr>
                <w:rFonts w:eastAsia="Times New Roman"/>
                <w:color w:val="000000"/>
                <w:shd w:val="clear" w:color="auto" w:fill="FFFFFF"/>
                <w:lang w:val="fr-BE" w:eastAsia="fr-BE"/>
              </w:rPr>
              <w:t xml:space="preserve"> to the International Road Transport Union (IRU) </w:t>
            </w:r>
            <w:proofErr w:type="spellStart"/>
            <w:r w:rsidRPr="002762E6">
              <w:rPr>
                <w:rFonts w:eastAsia="Times New Roman"/>
                <w:color w:val="000000"/>
                <w:shd w:val="clear" w:color="auto" w:fill="FFFFFF"/>
                <w:lang w:val="fr-BE" w:eastAsia="fr-BE"/>
              </w:rPr>
              <w:t>Academy</w:t>
            </w:r>
            <w:proofErr w:type="spellEnd"/>
            <w:r w:rsidRPr="002762E6">
              <w:rPr>
                <w:rFonts w:eastAsia="Times New Roman"/>
                <w:color w:val="000000"/>
                <w:shd w:val="clear" w:color="auto" w:fill="FFFFFF"/>
                <w:lang w:val="fr-BE" w:eastAsia="fr-BE"/>
              </w:rPr>
              <w:t xml:space="preserve"> </w:t>
            </w:r>
            <w:proofErr w:type="spellStart"/>
            <w:r w:rsidRPr="002762E6">
              <w:rPr>
                <w:rFonts w:eastAsia="Times New Roman"/>
                <w:color w:val="000000"/>
                <w:shd w:val="clear" w:color="auto" w:fill="FFFFFF"/>
                <w:lang w:val="fr-BE" w:eastAsia="fr-BE"/>
              </w:rPr>
              <w:t>programs</w:t>
            </w:r>
            <w:r w:rsidRPr="002762E6">
              <w:rPr>
                <w:rFonts w:eastAsia="Times New Roman"/>
                <w:lang w:val="fr-BE" w:eastAsia="fr-BE"/>
              </w:rPr>
              <w:t>Rico</w:t>
            </w:r>
            <w:proofErr w:type="spellEnd"/>
            <w:r w:rsidRPr="002762E6">
              <w:rPr>
                <w:rFonts w:eastAsia="Times New Roman"/>
                <w:lang w:val="fr-BE" w:eastAsia="fr-BE"/>
              </w:rPr>
              <w:t xml:space="preserve"> Training Centre (RTC) - the </w:t>
            </w:r>
            <w:proofErr w:type="spellStart"/>
            <w:r w:rsidRPr="002762E6">
              <w:rPr>
                <w:rFonts w:eastAsia="Times New Roman"/>
                <w:lang w:val="fr-BE" w:eastAsia="fr-BE"/>
              </w:rPr>
              <w:t>accredited</w:t>
            </w:r>
            <w:proofErr w:type="spellEnd"/>
            <w:r w:rsidRPr="002762E6">
              <w:rPr>
                <w:rFonts w:eastAsia="Times New Roman"/>
                <w:lang w:val="fr-BE" w:eastAsia="fr-BE"/>
              </w:rPr>
              <w:t xml:space="preserve"> training </w:t>
            </w:r>
            <w:proofErr w:type="spellStart"/>
            <w:r w:rsidRPr="002762E6">
              <w:rPr>
                <w:rFonts w:eastAsia="Times New Roman"/>
                <w:lang w:val="fr-BE" w:eastAsia="fr-BE"/>
              </w:rPr>
              <w:t>institute</w:t>
            </w:r>
            <w:proofErr w:type="spellEnd"/>
            <w:r w:rsidRPr="002762E6">
              <w:rPr>
                <w:rFonts w:eastAsia="Times New Roman"/>
                <w:lang w:val="fr-BE" w:eastAsia="fr-BE"/>
              </w:rPr>
              <w:t xml:space="preserve"> (ATI) of the IRU </w:t>
            </w:r>
            <w:proofErr w:type="spellStart"/>
            <w:r w:rsidRPr="002762E6">
              <w:rPr>
                <w:rFonts w:eastAsia="Times New Roman"/>
                <w:color w:val="000000"/>
                <w:shd w:val="clear" w:color="auto" w:fill="FFFFFF"/>
                <w:lang w:val="fr-BE" w:eastAsia="fr-BE"/>
              </w:rPr>
              <w:t>Academy</w:t>
            </w:r>
            <w:proofErr w:type="spellEnd"/>
            <w:r w:rsidRPr="002762E6">
              <w:rPr>
                <w:rFonts w:eastAsia="Times New Roman"/>
                <w:color w:val="000000"/>
                <w:shd w:val="clear" w:color="auto" w:fill="FFFFFF"/>
                <w:lang w:val="fr-BE" w:eastAsia="fr-BE"/>
              </w:rPr>
              <w:t xml:space="preserve"> for </w:t>
            </w:r>
            <w:proofErr w:type="spellStart"/>
            <w:r w:rsidRPr="002762E6">
              <w:rPr>
                <w:rFonts w:eastAsia="Times New Roman"/>
                <w:color w:val="000000"/>
                <w:shd w:val="clear" w:color="auto" w:fill="FFFFFF"/>
                <w:lang w:val="fr-BE" w:eastAsia="fr-BE"/>
              </w:rPr>
              <w:t>Serbia</w:t>
            </w:r>
            <w:r w:rsidRPr="002762E6">
              <w:rPr>
                <w:rFonts w:eastAsia="Times New Roman"/>
                <w:lang w:val="fr-BE" w:eastAsia="fr-BE"/>
              </w:rPr>
              <w:t>.From</w:t>
            </w:r>
            <w:proofErr w:type="spellEnd"/>
            <w:r w:rsidRPr="002762E6">
              <w:rPr>
                <w:rFonts w:eastAsia="Times New Roman"/>
                <w:lang w:val="fr-BE" w:eastAsia="fr-BE"/>
              </w:rPr>
              <w:t xml:space="preserve"> 2006 </w:t>
            </w:r>
            <w:proofErr w:type="spellStart"/>
            <w:r w:rsidRPr="002762E6">
              <w:rPr>
                <w:rFonts w:eastAsia="Times New Roman"/>
                <w:lang w:val="fr-BE" w:eastAsia="fr-BE"/>
              </w:rPr>
              <w:t>he</w:t>
            </w:r>
            <w:proofErr w:type="spellEnd"/>
            <w:r w:rsidRPr="002762E6">
              <w:rPr>
                <w:rFonts w:eastAsia="Times New Roman"/>
                <w:lang w:val="fr-BE" w:eastAsia="fr-BE"/>
              </w:rPr>
              <w:t xml:space="preserve"> </w:t>
            </w:r>
            <w:proofErr w:type="spellStart"/>
            <w:r w:rsidRPr="002762E6">
              <w:rPr>
                <w:rFonts w:eastAsia="Times New Roman"/>
                <w:lang w:val="fr-BE" w:eastAsia="fr-BE"/>
              </w:rPr>
              <w:t>was</w:t>
            </w:r>
            <w:proofErr w:type="spellEnd"/>
            <w:r w:rsidRPr="002762E6">
              <w:rPr>
                <w:rFonts w:eastAsia="Times New Roman"/>
                <w:lang w:val="fr-BE" w:eastAsia="fr-BE"/>
              </w:rPr>
              <w:t xml:space="preserve"> a part of teams for the </w:t>
            </w:r>
            <w:proofErr w:type="spellStart"/>
            <w:r w:rsidRPr="002762E6">
              <w:rPr>
                <w:rFonts w:eastAsia="Times New Roman"/>
                <w:lang w:val="fr-BE" w:eastAsia="fr-BE"/>
              </w:rPr>
              <w:t>implementation</w:t>
            </w:r>
            <w:proofErr w:type="spellEnd"/>
            <w:r w:rsidRPr="002762E6">
              <w:rPr>
                <w:rFonts w:eastAsia="Times New Roman"/>
                <w:lang w:val="fr-BE" w:eastAsia="fr-BE"/>
              </w:rPr>
              <w:t xml:space="preserve"> of </w:t>
            </w:r>
            <w:proofErr w:type="spellStart"/>
            <w:r w:rsidRPr="002762E6">
              <w:rPr>
                <w:rFonts w:eastAsia="Times New Roman"/>
                <w:lang w:val="fr-BE" w:eastAsia="fr-BE"/>
              </w:rPr>
              <w:t>accreditation</w:t>
            </w:r>
            <w:proofErr w:type="spellEnd"/>
            <w:r w:rsidRPr="002762E6">
              <w:rPr>
                <w:rFonts w:eastAsia="Times New Roman"/>
                <w:lang w:val="fr-BE" w:eastAsia="fr-BE"/>
              </w:rPr>
              <w:t xml:space="preserve"> of the institution for the first and the second </w:t>
            </w:r>
            <w:proofErr w:type="spellStart"/>
            <w:r w:rsidRPr="002762E6">
              <w:rPr>
                <w:rFonts w:eastAsia="Times New Roman"/>
                <w:lang w:val="fr-BE" w:eastAsia="fr-BE"/>
              </w:rPr>
              <w:t>degree</w:t>
            </w:r>
            <w:proofErr w:type="spellEnd"/>
            <w:r w:rsidRPr="002762E6">
              <w:rPr>
                <w:rFonts w:eastAsia="Times New Roman"/>
                <w:lang w:val="fr-BE" w:eastAsia="fr-BE"/>
              </w:rPr>
              <w:t xml:space="preserve"> of </w:t>
            </w:r>
            <w:proofErr w:type="spellStart"/>
            <w:r w:rsidRPr="002762E6">
              <w:rPr>
                <w:rFonts w:eastAsia="Times New Roman"/>
                <w:lang w:val="fr-BE" w:eastAsia="fr-BE"/>
              </w:rPr>
              <w:t>studies</w:t>
            </w:r>
            <w:proofErr w:type="spellEnd"/>
            <w:r w:rsidRPr="002762E6">
              <w:rPr>
                <w:rFonts w:eastAsia="Times New Roman"/>
                <w:lang w:val="fr-BE" w:eastAsia="fr-BE"/>
              </w:rPr>
              <w:t xml:space="preserve">. </w:t>
            </w:r>
            <w:proofErr w:type="spellStart"/>
            <w:r w:rsidRPr="002762E6">
              <w:rPr>
                <w:rFonts w:eastAsia="Times New Roman"/>
                <w:lang w:val="fr-BE" w:eastAsia="fr-BE"/>
              </w:rPr>
              <w:t>From</w:t>
            </w:r>
            <w:proofErr w:type="spellEnd"/>
            <w:r w:rsidRPr="002762E6">
              <w:rPr>
                <w:rFonts w:eastAsia="Times New Roman"/>
                <w:lang w:val="fr-BE" w:eastAsia="fr-BE"/>
              </w:rPr>
              <w:t xml:space="preserve"> 2012 </w:t>
            </w:r>
            <w:proofErr w:type="spellStart"/>
            <w:r w:rsidRPr="002762E6">
              <w:rPr>
                <w:rFonts w:eastAsia="Times New Roman"/>
                <w:lang w:val="fr-BE" w:eastAsia="fr-BE"/>
              </w:rPr>
              <w:t>he</w:t>
            </w:r>
            <w:proofErr w:type="spellEnd"/>
            <w:r w:rsidRPr="002762E6">
              <w:rPr>
                <w:rFonts w:eastAsia="Times New Roman"/>
                <w:lang w:val="fr-BE" w:eastAsia="fr-BE"/>
              </w:rPr>
              <w:t xml:space="preserve"> </w:t>
            </w:r>
            <w:proofErr w:type="spellStart"/>
            <w:r w:rsidRPr="002762E6">
              <w:rPr>
                <w:rFonts w:eastAsia="Times New Roman"/>
                <w:lang w:val="fr-BE" w:eastAsia="fr-BE"/>
              </w:rPr>
              <w:t>is</w:t>
            </w:r>
            <w:proofErr w:type="spellEnd"/>
            <w:r w:rsidRPr="002762E6">
              <w:rPr>
                <w:rFonts w:eastAsia="Times New Roman"/>
                <w:lang w:val="fr-BE" w:eastAsia="fr-BE"/>
              </w:rPr>
              <w:t xml:space="preserve"> a </w:t>
            </w:r>
            <w:r w:rsidRPr="002762E6">
              <w:rPr>
                <w:rFonts w:eastAsia="Times New Roman"/>
                <w:color w:val="000000"/>
                <w:shd w:val="clear" w:color="auto" w:fill="FFFFFF"/>
                <w:lang w:val="fr-BE" w:eastAsia="fr-BE"/>
              </w:rPr>
              <w:t xml:space="preserve">Head of </w:t>
            </w:r>
            <w:proofErr w:type="spellStart"/>
            <w:r w:rsidRPr="002762E6">
              <w:rPr>
                <w:rFonts w:eastAsia="Times New Roman"/>
                <w:color w:val="000000"/>
                <w:shd w:val="clear" w:color="auto" w:fill="FFFFFF"/>
                <w:lang w:val="fr-BE" w:eastAsia="fr-BE"/>
              </w:rPr>
              <w:t>department</w:t>
            </w:r>
            <w:proofErr w:type="spellEnd"/>
            <w:r w:rsidRPr="002762E6">
              <w:rPr>
                <w:rFonts w:eastAsia="Times New Roman"/>
                <w:color w:val="000000"/>
                <w:shd w:val="clear" w:color="auto" w:fill="FFFFFF"/>
                <w:lang w:val="fr-BE" w:eastAsia="fr-BE"/>
              </w:rPr>
              <w:t xml:space="preserve"> of Transportation Management and </w:t>
            </w:r>
            <w:proofErr w:type="spellStart"/>
            <w:r w:rsidRPr="002762E6">
              <w:rPr>
                <w:rFonts w:eastAsia="Times New Roman"/>
                <w:color w:val="000000"/>
                <w:shd w:val="clear" w:color="auto" w:fill="FFFFFF"/>
                <w:lang w:val="fr-BE" w:eastAsia="fr-BE"/>
              </w:rPr>
              <w:t>Traffic</w:t>
            </w:r>
            <w:proofErr w:type="spellEnd"/>
            <w:r w:rsidRPr="002762E6">
              <w:rPr>
                <w:rFonts w:eastAsia="Times New Roman"/>
                <w:color w:val="000000"/>
                <w:shd w:val="clear" w:color="auto" w:fill="FFFFFF"/>
                <w:lang w:val="fr-BE" w:eastAsia="fr-BE"/>
              </w:rPr>
              <w:t xml:space="preserve"> </w:t>
            </w:r>
            <w:proofErr w:type="spellStart"/>
            <w:r w:rsidRPr="002762E6">
              <w:rPr>
                <w:rFonts w:eastAsia="Times New Roman"/>
                <w:color w:val="000000"/>
                <w:shd w:val="clear" w:color="auto" w:fill="FFFFFF"/>
                <w:lang w:val="fr-BE" w:eastAsia="fr-BE"/>
              </w:rPr>
              <w:t>Safety</w:t>
            </w:r>
            <w:proofErr w:type="spellEnd"/>
            <w:r w:rsidRPr="002762E6">
              <w:rPr>
                <w:rFonts w:eastAsia="Times New Roman"/>
                <w:color w:val="000000"/>
                <w:shd w:val="clear" w:color="auto" w:fill="FFFFFF"/>
                <w:lang w:val="fr-BE" w:eastAsia="fr-BE"/>
              </w:rPr>
              <w:t xml:space="preserve"> of </w:t>
            </w:r>
            <w:proofErr w:type="spellStart"/>
            <w:r w:rsidRPr="002762E6">
              <w:rPr>
                <w:rFonts w:eastAsia="Times New Roman"/>
                <w:lang w:val="fr-BE" w:eastAsia="fr-BE"/>
              </w:rPr>
              <w:t>Technical</w:t>
            </w:r>
            <w:proofErr w:type="spellEnd"/>
            <w:r w:rsidRPr="002762E6">
              <w:rPr>
                <w:rFonts w:eastAsia="Times New Roman"/>
                <w:lang w:val="fr-BE" w:eastAsia="fr-BE"/>
              </w:rPr>
              <w:t xml:space="preserve"> </w:t>
            </w:r>
            <w:proofErr w:type="spellStart"/>
            <w:r w:rsidRPr="002762E6">
              <w:rPr>
                <w:rFonts w:eastAsia="Times New Roman"/>
                <w:lang w:val="fr-BE" w:eastAsia="fr-BE"/>
              </w:rPr>
              <w:t>College</w:t>
            </w:r>
            <w:proofErr w:type="spellEnd"/>
            <w:r w:rsidRPr="002762E6">
              <w:rPr>
                <w:rFonts w:eastAsia="Times New Roman"/>
                <w:lang w:val="fr-BE" w:eastAsia="fr-BE"/>
              </w:rPr>
              <w:t xml:space="preserve"> of </w:t>
            </w:r>
            <w:proofErr w:type="spellStart"/>
            <w:r w:rsidRPr="002762E6">
              <w:rPr>
                <w:rFonts w:eastAsia="Times New Roman"/>
                <w:lang w:val="fr-BE" w:eastAsia="fr-BE"/>
              </w:rPr>
              <w:t>Applied</w:t>
            </w:r>
            <w:proofErr w:type="spellEnd"/>
            <w:r w:rsidRPr="002762E6">
              <w:rPr>
                <w:rFonts w:eastAsia="Times New Roman"/>
                <w:lang w:val="fr-BE" w:eastAsia="fr-BE"/>
              </w:rPr>
              <w:t xml:space="preserve"> Sciences </w:t>
            </w:r>
            <w:proofErr w:type="spellStart"/>
            <w:r w:rsidRPr="002762E6">
              <w:rPr>
                <w:rFonts w:eastAsia="Times New Roman"/>
                <w:lang w:val="fr-BE" w:eastAsia="fr-BE"/>
              </w:rPr>
              <w:t>Urosevac</w:t>
            </w:r>
            <w:proofErr w:type="spellEnd"/>
            <w:r w:rsidRPr="002762E6">
              <w:rPr>
                <w:rFonts w:eastAsia="Times New Roman"/>
                <w:lang w:val="fr-BE" w:eastAsia="fr-BE"/>
              </w:rPr>
              <w:t xml:space="preserve"> </w:t>
            </w:r>
            <w:proofErr w:type="spellStart"/>
            <w:r w:rsidRPr="002762E6">
              <w:rPr>
                <w:rFonts w:eastAsia="Times New Roman"/>
                <w:lang w:val="fr-BE" w:eastAsia="fr-BE"/>
              </w:rPr>
              <w:t>with</w:t>
            </w:r>
            <w:proofErr w:type="spellEnd"/>
            <w:r w:rsidRPr="002762E6">
              <w:rPr>
                <w:rFonts w:eastAsia="Times New Roman"/>
                <w:lang w:val="fr-BE" w:eastAsia="fr-BE"/>
              </w:rPr>
              <w:t xml:space="preserve"> </w:t>
            </w:r>
            <w:proofErr w:type="spellStart"/>
            <w:r w:rsidRPr="002762E6">
              <w:rPr>
                <w:rFonts w:eastAsia="Times New Roman"/>
                <w:lang w:val="fr-BE" w:eastAsia="fr-BE"/>
              </w:rPr>
              <w:t>temporary</w:t>
            </w:r>
            <w:proofErr w:type="spellEnd"/>
            <w:r w:rsidRPr="002762E6">
              <w:rPr>
                <w:rFonts w:eastAsia="Times New Roman"/>
                <w:lang w:val="fr-BE" w:eastAsia="fr-BE"/>
              </w:rPr>
              <w:t xml:space="preserve"> </w:t>
            </w:r>
            <w:proofErr w:type="spellStart"/>
            <w:r w:rsidRPr="002762E6">
              <w:rPr>
                <w:rFonts w:eastAsia="Times New Roman"/>
                <w:lang w:val="fr-BE" w:eastAsia="fr-BE"/>
              </w:rPr>
              <w:t>seat</w:t>
            </w:r>
            <w:proofErr w:type="spellEnd"/>
            <w:r w:rsidRPr="002762E6">
              <w:rPr>
                <w:rFonts w:eastAsia="Times New Roman"/>
                <w:lang w:val="fr-BE" w:eastAsia="fr-BE"/>
              </w:rPr>
              <w:t xml:space="preserve"> in </w:t>
            </w:r>
            <w:proofErr w:type="spellStart"/>
            <w:r w:rsidRPr="002762E6">
              <w:rPr>
                <w:rFonts w:eastAsia="Times New Roman"/>
                <w:lang w:val="fr-BE" w:eastAsia="fr-BE"/>
              </w:rPr>
              <w:t>Leposavic.Transport</w:t>
            </w:r>
            <w:proofErr w:type="spellEnd"/>
            <w:r w:rsidRPr="002762E6">
              <w:rPr>
                <w:rFonts w:eastAsia="Times New Roman"/>
                <w:lang w:val="fr-BE" w:eastAsia="fr-BE"/>
              </w:rPr>
              <w:t xml:space="preserve"> and </w:t>
            </w:r>
            <w:proofErr w:type="spellStart"/>
            <w:r w:rsidRPr="002762E6">
              <w:rPr>
                <w:rFonts w:eastAsia="Times New Roman"/>
                <w:lang w:val="fr-BE" w:eastAsia="fr-BE"/>
              </w:rPr>
              <w:t>Traffic</w:t>
            </w:r>
            <w:proofErr w:type="spellEnd"/>
            <w:r w:rsidRPr="002762E6">
              <w:rPr>
                <w:rFonts w:eastAsia="Times New Roman"/>
                <w:lang w:val="fr-BE" w:eastAsia="fr-BE"/>
              </w:rPr>
              <w:t xml:space="preserve"> Engineering and </w:t>
            </w:r>
            <w:r w:rsidRPr="002762E6">
              <w:rPr>
                <w:rFonts w:eastAsia="Times New Roman"/>
                <w:lang w:val="en-US" w:eastAsia="fr-BE"/>
              </w:rPr>
              <w:t xml:space="preserve">Operations Research and </w:t>
            </w:r>
            <w:proofErr w:type="spellStart"/>
            <w:r w:rsidRPr="002762E6">
              <w:rPr>
                <w:rFonts w:eastAsia="Times New Roman"/>
                <w:lang w:val="fr-BE" w:eastAsia="fr-BE"/>
              </w:rPr>
              <w:t>Decision</w:t>
            </w:r>
            <w:proofErr w:type="spellEnd"/>
            <w:r w:rsidRPr="002762E6">
              <w:rPr>
                <w:rFonts w:eastAsia="Times New Roman"/>
                <w:lang w:val="fr-BE" w:eastAsia="fr-BE"/>
              </w:rPr>
              <w:t xml:space="preserve"> </w:t>
            </w:r>
            <w:proofErr w:type="spellStart"/>
            <w:r w:rsidRPr="002762E6">
              <w:rPr>
                <w:rFonts w:eastAsia="Times New Roman"/>
                <w:lang w:val="fr-BE" w:eastAsia="fr-BE"/>
              </w:rPr>
              <w:t>Theory</w:t>
            </w:r>
            <w:proofErr w:type="spellEnd"/>
            <w:r w:rsidRPr="002762E6">
              <w:rPr>
                <w:rFonts w:eastAsia="Times New Roman"/>
                <w:lang w:val="fr-BE" w:eastAsia="fr-BE"/>
              </w:rPr>
              <w:t xml:space="preserve">. In </w:t>
            </w:r>
            <w:proofErr w:type="spellStart"/>
            <w:r w:rsidRPr="002762E6">
              <w:rPr>
                <w:rFonts w:eastAsia="Times New Roman"/>
                <w:lang w:val="fr-BE" w:eastAsia="fr-BE"/>
              </w:rPr>
              <w:t>these</w:t>
            </w:r>
            <w:proofErr w:type="spellEnd"/>
            <w:r w:rsidRPr="002762E6">
              <w:rPr>
                <w:rFonts w:eastAsia="Times New Roman"/>
                <w:lang w:val="fr-BE" w:eastAsia="fr-BE"/>
              </w:rPr>
              <w:t xml:space="preserve"> </w:t>
            </w:r>
            <w:proofErr w:type="spellStart"/>
            <w:r w:rsidRPr="002762E6">
              <w:rPr>
                <w:rFonts w:eastAsia="Times New Roman"/>
                <w:lang w:val="fr-BE" w:eastAsia="fr-BE"/>
              </w:rPr>
              <w:t>fields</w:t>
            </w:r>
            <w:proofErr w:type="spellEnd"/>
            <w:r w:rsidRPr="002762E6">
              <w:rPr>
                <w:rFonts w:eastAsia="Times New Roman"/>
                <w:lang w:val="fr-BE" w:eastAsia="fr-BE"/>
              </w:rPr>
              <w:t xml:space="preserve">, the </w:t>
            </w:r>
            <w:proofErr w:type="spellStart"/>
            <w:r w:rsidRPr="002762E6">
              <w:rPr>
                <w:rFonts w:eastAsia="Times New Roman"/>
                <w:lang w:val="fr-BE" w:eastAsia="fr-BE"/>
              </w:rPr>
              <w:t>author</w:t>
            </w:r>
            <w:proofErr w:type="spellEnd"/>
            <w:r w:rsidRPr="002762E6">
              <w:rPr>
                <w:rFonts w:eastAsia="Times New Roman"/>
                <w:lang w:val="fr-BE" w:eastAsia="fr-BE"/>
              </w:rPr>
              <w:t xml:space="preserve"> </w:t>
            </w:r>
            <w:proofErr w:type="spellStart"/>
            <w:r w:rsidRPr="002762E6">
              <w:rPr>
                <w:rFonts w:eastAsia="Times New Roman"/>
                <w:lang w:val="fr-BE" w:eastAsia="fr-BE"/>
              </w:rPr>
              <w:t>published</w:t>
            </w:r>
            <w:proofErr w:type="spellEnd"/>
            <w:r w:rsidRPr="002762E6">
              <w:rPr>
                <w:rFonts w:eastAsia="Times New Roman"/>
                <w:lang w:val="fr-BE" w:eastAsia="fr-BE"/>
              </w:rPr>
              <w:t xml:space="preserve"> 3 </w:t>
            </w:r>
            <w:proofErr w:type="spellStart"/>
            <w:r w:rsidRPr="002762E6">
              <w:rPr>
                <w:rFonts w:eastAsia="Times New Roman"/>
                <w:lang w:val="fr-BE" w:eastAsia="fr-BE"/>
              </w:rPr>
              <w:t>papers</w:t>
            </w:r>
            <w:proofErr w:type="spellEnd"/>
            <w:r w:rsidRPr="002762E6">
              <w:rPr>
                <w:rFonts w:eastAsia="Times New Roman"/>
                <w:lang w:val="fr-BE" w:eastAsia="fr-BE"/>
              </w:rPr>
              <w:t xml:space="preserve"> in the international </w:t>
            </w:r>
            <w:proofErr w:type="spellStart"/>
            <w:r w:rsidRPr="002762E6">
              <w:rPr>
                <w:rFonts w:eastAsia="Times New Roman"/>
                <w:lang w:val="fr-BE" w:eastAsia="fr-BE"/>
              </w:rPr>
              <w:t>journals</w:t>
            </w:r>
            <w:proofErr w:type="spellEnd"/>
            <w:r w:rsidRPr="002762E6">
              <w:rPr>
                <w:rFonts w:eastAsia="Times New Roman"/>
                <w:lang w:val="fr-BE" w:eastAsia="fr-BE"/>
              </w:rPr>
              <w:t xml:space="preserve"> </w:t>
            </w:r>
            <w:proofErr w:type="spellStart"/>
            <w:r w:rsidRPr="002762E6">
              <w:rPr>
                <w:rFonts w:eastAsia="Times New Roman"/>
                <w:lang w:val="fr-BE" w:eastAsia="fr-BE"/>
              </w:rPr>
              <w:t>covered</w:t>
            </w:r>
            <w:proofErr w:type="spellEnd"/>
            <w:r w:rsidRPr="002762E6">
              <w:rPr>
                <w:rFonts w:eastAsia="Times New Roman"/>
                <w:lang w:val="fr-BE" w:eastAsia="fr-BE"/>
              </w:rPr>
              <w:t xml:space="preserve"> in the ISI Thomson Reuters Services (Science Citation Index </w:t>
            </w:r>
            <w:proofErr w:type="spellStart"/>
            <w:r w:rsidRPr="002762E6">
              <w:rPr>
                <w:rFonts w:eastAsia="Times New Roman"/>
                <w:lang w:val="fr-BE" w:eastAsia="fr-BE"/>
              </w:rPr>
              <w:t>Expanded</w:t>
            </w:r>
            <w:proofErr w:type="spellEnd"/>
            <w:r w:rsidRPr="002762E6">
              <w:rPr>
                <w:rFonts w:eastAsia="Times New Roman"/>
                <w:lang w:val="fr-BE" w:eastAsia="fr-BE"/>
              </w:rPr>
              <w:t xml:space="preserve"> (</w:t>
            </w:r>
            <w:proofErr w:type="spellStart"/>
            <w:r w:rsidRPr="002762E6">
              <w:rPr>
                <w:rFonts w:eastAsia="Times New Roman"/>
                <w:lang w:val="fr-BE" w:eastAsia="fr-BE"/>
              </w:rPr>
              <w:t>SciSearch</w:t>
            </w:r>
            <w:proofErr w:type="spellEnd"/>
            <w:r w:rsidRPr="002762E6">
              <w:rPr>
                <w:rFonts w:eastAsia="Times New Roman"/>
                <w:lang w:val="fr-BE" w:eastAsia="fr-BE"/>
              </w:rPr>
              <w:t xml:space="preserve">)) and 2 </w:t>
            </w:r>
            <w:proofErr w:type="spellStart"/>
            <w:r w:rsidRPr="002762E6">
              <w:rPr>
                <w:rFonts w:eastAsia="Times New Roman"/>
                <w:lang w:val="fr-BE" w:eastAsia="fr-BE"/>
              </w:rPr>
              <w:t>papers</w:t>
            </w:r>
            <w:proofErr w:type="spellEnd"/>
            <w:r w:rsidRPr="002762E6">
              <w:rPr>
                <w:rFonts w:eastAsia="Times New Roman"/>
                <w:lang w:val="fr-BE" w:eastAsia="fr-BE"/>
              </w:rPr>
              <w:t xml:space="preserve"> in the international </w:t>
            </w:r>
            <w:proofErr w:type="spellStart"/>
            <w:r w:rsidRPr="002762E6">
              <w:rPr>
                <w:rFonts w:eastAsia="Times New Roman"/>
                <w:lang w:val="fr-BE" w:eastAsia="fr-BE"/>
              </w:rPr>
              <w:t>journals</w:t>
            </w:r>
            <w:proofErr w:type="spellEnd"/>
            <w:r w:rsidRPr="002762E6">
              <w:rPr>
                <w:rFonts w:eastAsia="Times New Roman"/>
                <w:lang w:val="fr-BE" w:eastAsia="fr-BE"/>
              </w:rPr>
              <w:t xml:space="preserve"> </w:t>
            </w:r>
            <w:proofErr w:type="spellStart"/>
            <w:r w:rsidRPr="002762E6">
              <w:rPr>
                <w:rFonts w:eastAsia="Times New Roman"/>
                <w:lang w:val="fr-BE" w:eastAsia="fr-BE"/>
              </w:rPr>
              <w:t>covered</w:t>
            </w:r>
            <w:proofErr w:type="spellEnd"/>
            <w:r w:rsidRPr="002762E6">
              <w:rPr>
                <w:rFonts w:eastAsia="Times New Roman"/>
                <w:lang w:val="fr-BE" w:eastAsia="fr-BE"/>
              </w:rPr>
              <w:t xml:space="preserve"> in the ISI Thomson Reuters Services (Social Sciences Citation Index (SSCI)).</w:t>
            </w: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FC6C63" w:rsidRPr="00FC6C63" w:rsidRDefault="00662C9F" w:rsidP="00FC6C63">
            <w:pPr>
              <w:tabs>
                <w:tab w:val="left" w:pos="3649"/>
                <w:tab w:val="left" w:pos="5349"/>
                <w:tab w:val="left" w:pos="7992"/>
                <w:tab w:val="left" w:pos="9409"/>
                <w:tab w:val="left" w:pos="10778"/>
              </w:tabs>
              <w:ind w:left="680" w:hanging="680"/>
              <w:jc w:val="both"/>
              <w:rPr>
                <w:rFonts w:eastAsia="Times New Roman"/>
                <w:bCs/>
                <w:szCs w:val="24"/>
                <w:lang w:val="fr-BE" w:eastAsia="fr-BE"/>
              </w:rPr>
            </w:pPr>
            <w:r w:rsidRPr="00FC6C63">
              <w:rPr>
                <w:rFonts w:eastAsia="TimesNewRoman" w:cs="Times New Roman"/>
                <w:szCs w:val="24"/>
              </w:rPr>
              <w:t xml:space="preserve">1. </w:t>
            </w:r>
            <w:proofErr w:type="spellStart"/>
            <w:r w:rsidR="00FC6C63" w:rsidRPr="00FC6C63">
              <w:rPr>
                <w:rFonts w:eastAsia="Times New Roman"/>
                <w:b/>
                <w:bCs/>
                <w:szCs w:val="24"/>
                <w:lang w:val="fr-BE" w:eastAsia="fr-BE"/>
              </w:rPr>
              <w:t>Ralevic</w:t>
            </w:r>
            <w:proofErr w:type="spellEnd"/>
            <w:r w:rsidR="00FC6C63" w:rsidRPr="00FC6C63">
              <w:rPr>
                <w:rFonts w:eastAsia="Times New Roman"/>
                <w:b/>
                <w:bCs/>
                <w:szCs w:val="24"/>
                <w:lang w:val="fr-BE" w:eastAsia="fr-BE"/>
              </w:rPr>
              <w:t>, P.</w:t>
            </w:r>
            <w:r w:rsidR="00FC6C63" w:rsidRPr="00FC6C63">
              <w:rPr>
                <w:rFonts w:eastAsia="Times New Roman"/>
                <w:bCs/>
                <w:szCs w:val="24"/>
                <w:lang w:val="fr-BE" w:eastAsia="fr-BE"/>
              </w:rPr>
              <w:t xml:space="preserve">, </w:t>
            </w:r>
            <w:proofErr w:type="spellStart"/>
            <w:r w:rsidR="00FC6C63" w:rsidRPr="00FC6C63">
              <w:rPr>
                <w:rFonts w:eastAsia="Times New Roman"/>
                <w:bCs/>
                <w:szCs w:val="24"/>
                <w:lang w:val="fr-BE" w:eastAsia="fr-BE"/>
              </w:rPr>
              <w:t>Dobrodolac</w:t>
            </w:r>
            <w:proofErr w:type="spellEnd"/>
            <w:r w:rsidR="00FC6C63" w:rsidRPr="00FC6C63">
              <w:rPr>
                <w:rFonts w:eastAsia="Times New Roman"/>
                <w:bCs/>
                <w:szCs w:val="24"/>
                <w:lang w:val="fr-BE" w:eastAsia="fr-BE"/>
              </w:rPr>
              <w:t xml:space="preserve">, M., </w:t>
            </w:r>
            <w:proofErr w:type="spellStart"/>
            <w:r w:rsidR="00FC6C63" w:rsidRPr="00FC6C63">
              <w:rPr>
                <w:rFonts w:eastAsia="Times New Roman"/>
                <w:bCs/>
                <w:szCs w:val="24"/>
                <w:lang w:val="fr-BE" w:eastAsia="fr-BE"/>
              </w:rPr>
              <w:t>Markovic</w:t>
            </w:r>
            <w:proofErr w:type="spellEnd"/>
            <w:r w:rsidR="00FC6C63" w:rsidRPr="00FC6C63">
              <w:rPr>
                <w:rFonts w:eastAsia="Times New Roman"/>
                <w:bCs/>
                <w:szCs w:val="24"/>
                <w:lang w:val="fr-BE" w:eastAsia="fr-BE"/>
              </w:rPr>
              <w:t xml:space="preserve">, D., </w:t>
            </w:r>
            <w:proofErr w:type="spellStart"/>
            <w:r w:rsidR="00FC6C63" w:rsidRPr="00FC6C63">
              <w:rPr>
                <w:rFonts w:eastAsia="Times New Roman"/>
                <w:bCs/>
                <w:szCs w:val="24"/>
                <w:lang w:val="fr-BE" w:eastAsia="fr-BE"/>
              </w:rPr>
              <w:t>Mladenovi</w:t>
            </w:r>
            <w:proofErr w:type="spellEnd"/>
            <w:r w:rsidR="00FC6C63" w:rsidRPr="00FC6C63">
              <w:rPr>
                <w:rFonts w:eastAsia="Times New Roman"/>
                <w:bCs/>
                <w:szCs w:val="24"/>
                <w:lang w:val="sr-Latn-CS" w:eastAsia="fr-BE"/>
              </w:rPr>
              <w:t>c, S.,</w:t>
            </w:r>
            <w:r w:rsidR="00FC6C63" w:rsidRPr="00FC6C63">
              <w:rPr>
                <w:rFonts w:eastAsia="Times New Roman"/>
                <w:bCs/>
                <w:szCs w:val="24"/>
                <w:lang w:val="fr-BE" w:eastAsia="fr-BE"/>
              </w:rPr>
              <w:t xml:space="preserve"> 2015. The </w:t>
            </w:r>
            <w:proofErr w:type="spellStart"/>
            <w:r w:rsidR="00FC6C63" w:rsidRPr="00FC6C63">
              <w:rPr>
                <w:rFonts w:eastAsia="Times New Roman"/>
                <w:bCs/>
                <w:szCs w:val="24"/>
                <w:lang w:val="fr-BE" w:eastAsia="fr-BE"/>
              </w:rPr>
              <w:t>measurement</w:t>
            </w:r>
            <w:proofErr w:type="spellEnd"/>
            <w:r w:rsidR="00FC6C63" w:rsidRPr="00FC6C63">
              <w:rPr>
                <w:rFonts w:eastAsia="Times New Roman"/>
                <w:bCs/>
                <w:szCs w:val="24"/>
                <w:lang w:val="fr-BE" w:eastAsia="fr-BE"/>
              </w:rPr>
              <w:t xml:space="preserve"> of public postal </w:t>
            </w:r>
            <w:proofErr w:type="spellStart"/>
            <w:r w:rsidR="00FC6C63" w:rsidRPr="00FC6C63">
              <w:rPr>
                <w:rFonts w:eastAsia="Times New Roman"/>
                <w:bCs/>
                <w:szCs w:val="24"/>
                <w:lang w:val="fr-BE" w:eastAsia="fr-BE"/>
              </w:rPr>
              <w:t>operators</w:t>
            </w:r>
            <w:proofErr w:type="spellEnd"/>
            <w:r w:rsidR="00FC6C63" w:rsidRPr="00FC6C63">
              <w:rPr>
                <w:rFonts w:eastAsia="Times New Roman"/>
                <w:bCs/>
                <w:szCs w:val="24"/>
                <w:lang w:val="fr-BE" w:eastAsia="fr-BE"/>
              </w:rPr>
              <w:t xml:space="preserve">’ profit </w:t>
            </w:r>
            <w:proofErr w:type="spellStart"/>
            <w:r w:rsidR="00FC6C63" w:rsidRPr="00FC6C63">
              <w:rPr>
                <w:rFonts w:eastAsia="Times New Roman"/>
                <w:bCs/>
                <w:szCs w:val="24"/>
                <w:lang w:val="fr-BE" w:eastAsia="fr-BE"/>
              </w:rPr>
              <w:t>efficiency</w:t>
            </w:r>
            <w:proofErr w:type="spellEnd"/>
            <w:r w:rsidR="00FC6C63" w:rsidRPr="00FC6C63">
              <w:rPr>
                <w:rFonts w:eastAsia="Times New Roman"/>
                <w:bCs/>
                <w:szCs w:val="24"/>
                <w:lang w:val="fr-BE" w:eastAsia="fr-BE"/>
              </w:rPr>
              <w:t xml:space="preserve"> by </w:t>
            </w:r>
            <w:proofErr w:type="spellStart"/>
            <w:r w:rsidR="00FC6C63" w:rsidRPr="00FC6C63">
              <w:rPr>
                <w:rFonts w:eastAsia="Times New Roman"/>
                <w:bCs/>
                <w:szCs w:val="24"/>
                <w:lang w:val="fr-BE" w:eastAsia="fr-BE"/>
              </w:rPr>
              <w:t>using</w:t>
            </w:r>
            <w:proofErr w:type="spellEnd"/>
            <w:r w:rsidR="00FC6C63" w:rsidRPr="00FC6C63">
              <w:rPr>
                <w:rFonts w:eastAsia="Times New Roman"/>
                <w:bCs/>
                <w:szCs w:val="24"/>
                <w:lang w:val="fr-BE" w:eastAsia="fr-BE"/>
              </w:rPr>
              <w:t xml:space="preserve"> data </w:t>
            </w:r>
            <w:proofErr w:type="spellStart"/>
            <w:r w:rsidR="00FC6C63" w:rsidRPr="00FC6C63">
              <w:rPr>
                <w:rFonts w:eastAsia="Times New Roman"/>
                <w:bCs/>
                <w:szCs w:val="24"/>
                <w:lang w:val="fr-BE" w:eastAsia="fr-BE"/>
              </w:rPr>
              <w:t>envelopment</w:t>
            </w:r>
            <w:proofErr w:type="spellEnd"/>
            <w:r w:rsidR="00FC6C63" w:rsidRPr="00FC6C63">
              <w:rPr>
                <w:rFonts w:eastAsia="Times New Roman"/>
                <w:bCs/>
                <w:szCs w:val="24"/>
                <w:lang w:val="fr-BE" w:eastAsia="fr-BE"/>
              </w:rPr>
              <w:t xml:space="preserve"> </w:t>
            </w:r>
            <w:proofErr w:type="spellStart"/>
            <w:r w:rsidR="00FC6C63" w:rsidRPr="00FC6C63">
              <w:rPr>
                <w:rFonts w:eastAsia="Times New Roman"/>
                <w:bCs/>
                <w:szCs w:val="24"/>
                <w:lang w:val="fr-BE" w:eastAsia="fr-BE"/>
              </w:rPr>
              <w:t>analysis</w:t>
            </w:r>
            <w:proofErr w:type="spellEnd"/>
            <w:r w:rsidR="00FC6C63" w:rsidRPr="00FC6C63">
              <w:rPr>
                <w:rFonts w:eastAsia="Times New Roman"/>
                <w:bCs/>
                <w:szCs w:val="24"/>
                <w:lang w:val="fr-BE" w:eastAsia="fr-BE"/>
              </w:rPr>
              <w:t xml:space="preserve"> (DEA): A case </w:t>
            </w:r>
            <w:proofErr w:type="spellStart"/>
            <w:r w:rsidR="00FC6C63" w:rsidRPr="00FC6C63">
              <w:rPr>
                <w:rFonts w:eastAsia="Times New Roman"/>
                <w:bCs/>
                <w:szCs w:val="24"/>
                <w:lang w:val="fr-BE" w:eastAsia="fr-BE"/>
              </w:rPr>
              <w:t>study</w:t>
            </w:r>
            <w:proofErr w:type="spellEnd"/>
            <w:r w:rsidR="00FC6C63" w:rsidRPr="00FC6C63">
              <w:rPr>
                <w:rFonts w:eastAsia="Times New Roman"/>
                <w:bCs/>
                <w:szCs w:val="24"/>
                <w:lang w:val="fr-BE" w:eastAsia="fr-BE"/>
              </w:rPr>
              <w:t xml:space="preserve"> of </w:t>
            </w:r>
            <w:proofErr w:type="spellStart"/>
            <w:r w:rsidR="00FC6C63" w:rsidRPr="00FC6C63">
              <w:rPr>
                <w:rFonts w:eastAsia="Times New Roman"/>
                <w:bCs/>
                <w:szCs w:val="24"/>
                <w:lang w:val="fr-BE" w:eastAsia="fr-BE"/>
              </w:rPr>
              <w:t>European</w:t>
            </w:r>
            <w:proofErr w:type="spellEnd"/>
            <w:r w:rsidR="00FC6C63" w:rsidRPr="00FC6C63">
              <w:rPr>
                <w:rFonts w:eastAsia="Times New Roman"/>
                <w:bCs/>
                <w:szCs w:val="24"/>
                <w:lang w:val="fr-BE" w:eastAsia="fr-BE"/>
              </w:rPr>
              <w:t xml:space="preserve"> Union </w:t>
            </w:r>
            <w:proofErr w:type="spellStart"/>
            <w:r w:rsidR="00FC6C63" w:rsidRPr="00FC6C63">
              <w:rPr>
                <w:rFonts w:eastAsia="Times New Roman"/>
                <w:bCs/>
                <w:szCs w:val="24"/>
                <w:lang w:val="fr-BE" w:eastAsia="fr-BE"/>
              </w:rPr>
              <w:t>member</w:t>
            </w:r>
            <w:proofErr w:type="spellEnd"/>
            <w:r w:rsidR="00FC6C63" w:rsidRPr="00FC6C63">
              <w:rPr>
                <w:rFonts w:eastAsia="Times New Roman"/>
                <w:bCs/>
                <w:szCs w:val="24"/>
                <w:lang w:val="fr-BE" w:eastAsia="fr-BE"/>
              </w:rPr>
              <w:t xml:space="preserve"> states and </w:t>
            </w:r>
            <w:proofErr w:type="spellStart"/>
            <w:r w:rsidR="00FC6C63" w:rsidRPr="00FC6C63">
              <w:rPr>
                <w:rFonts w:eastAsia="Times New Roman"/>
                <w:bCs/>
                <w:szCs w:val="24"/>
                <w:lang w:val="fr-BE" w:eastAsia="fr-BE"/>
              </w:rPr>
              <w:t>Serbia.</w:t>
            </w:r>
            <w:r w:rsidR="00FC6C63" w:rsidRPr="00FC6C63">
              <w:rPr>
                <w:rFonts w:eastAsia="Times New Roman"/>
                <w:bCs/>
                <w:i/>
                <w:szCs w:val="24"/>
                <w:lang w:val="fr-BE" w:eastAsia="fr-BE"/>
              </w:rPr>
              <w:t>Engineering</w:t>
            </w:r>
            <w:proofErr w:type="spellEnd"/>
            <w:r w:rsidR="00FC6C63" w:rsidRPr="00FC6C63">
              <w:rPr>
                <w:rFonts w:eastAsia="Times New Roman"/>
                <w:bCs/>
                <w:i/>
                <w:szCs w:val="24"/>
                <w:lang w:val="fr-BE" w:eastAsia="fr-BE"/>
              </w:rPr>
              <w:t xml:space="preserve"> </w:t>
            </w:r>
            <w:proofErr w:type="spellStart"/>
            <w:r w:rsidR="00FC6C63" w:rsidRPr="00FC6C63">
              <w:rPr>
                <w:rFonts w:eastAsia="Times New Roman"/>
                <w:bCs/>
                <w:i/>
                <w:szCs w:val="24"/>
                <w:lang w:val="fr-BE" w:eastAsia="fr-BE"/>
              </w:rPr>
              <w:t>Economics</w:t>
            </w:r>
            <w:proofErr w:type="spellEnd"/>
            <w:r w:rsidR="00FC6C63" w:rsidRPr="00FC6C63">
              <w:rPr>
                <w:rFonts w:eastAsia="Times New Roman"/>
                <w:bCs/>
                <w:szCs w:val="24"/>
                <w:lang w:val="fr-BE" w:eastAsia="fr-BE"/>
              </w:rPr>
              <w:t xml:space="preserve"> 26(2), 159-168.</w:t>
            </w:r>
          </w:p>
          <w:p w:rsidR="00FC6C63" w:rsidRPr="00FC6C63" w:rsidRDefault="00FC6C63" w:rsidP="00FC6C63">
            <w:pPr>
              <w:tabs>
                <w:tab w:val="left" w:pos="3649"/>
                <w:tab w:val="left" w:pos="5349"/>
                <w:tab w:val="left" w:pos="7992"/>
                <w:tab w:val="left" w:pos="9409"/>
                <w:tab w:val="left" w:pos="10778"/>
              </w:tabs>
              <w:ind w:left="680" w:hanging="680"/>
              <w:jc w:val="both"/>
              <w:rPr>
                <w:rFonts w:eastAsia="Times New Roman"/>
                <w:b/>
                <w:szCs w:val="24"/>
                <w:lang w:val="sr-Latn-CS" w:eastAsia="fr-BE"/>
              </w:rPr>
            </w:pPr>
            <w:r>
              <w:rPr>
                <w:rFonts w:eastAsia="Times New Roman"/>
                <w:bCs/>
                <w:szCs w:val="24"/>
                <w:lang w:val="fr-BE" w:eastAsia="fr-BE"/>
              </w:rPr>
              <w:t xml:space="preserve">2. </w:t>
            </w:r>
            <w:proofErr w:type="spellStart"/>
            <w:r w:rsidRPr="00FC6C63">
              <w:rPr>
                <w:rFonts w:eastAsia="Times New Roman"/>
                <w:b/>
                <w:bCs/>
                <w:szCs w:val="24"/>
                <w:lang w:val="fr-BE" w:eastAsia="fr-BE"/>
              </w:rPr>
              <w:t>Ralevic</w:t>
            </w:r>
            <w:proofErr w:type="spellEnd"/>
            <w:r w:rsidRPr="00FC6C63">
              <w:rPr>
                <w:rFonts w:eastAsia="Times New Roman"/>
                <w:b/>
                <w:bCs/>
                <w:szCs w:val="24"/>
                <w:lang w:val="fr-BE" w:eastAsia="fr-BE"/>
              </w:rPr>
              <w:t>, P.</w:t>
            </w:r>
            <w:r w:rsidRPr="00FC6C63">
              <w:rPr>
                <w:rFonts w:eastAsia="Times New Roman"/>
                <w:bCs/>
                <w:szCs w:val="24"/>
                <w:lang w:val="fr-BE" w:eastAsia="fr-BE"/>
              </w:rPr>
              <w:t xml:space="preserve">, </w:t>
            </w:r>
            <w:proofErr w:type="spellStart"/>
            <w:r w:rsidRPr="00FC6C63">
              <w:rPr>
                <w:rFonts w:eastAsia="Times New Roman"/>
                <w:bCs/>
                <w:szCs w:val="24"/>
                <w:lang w:val="fr-BE" w:eastAsia="fr-BE"/>
              </w:rPr>
              <w:t>Dobrodolac</w:t>
            </w:r>
            <w:proofErr w:type="spellEnd"/>
            <w:r w:rsidRPr="00FC6C63">
              <w:rPr>
                <w:rFonts w:eastAsia="Times New Roman"/>
                <w:bCs/>
                <w:szCs w:val="24"/>
                <w:lang w:val="fr-BE" w:eastAsia="fr-BE"/>
              </w:rPr>
              <w:t xml:space="preserve">, M., </w:t>
            </w:r>
            <w:proofErr w:type="spellStart"/>
            <w:r w:rsidRPr="00FC6C63">
              <w:rPr>
                <w:rFonts w:eastAsia="Times New Roman"/>
                <w:bCs/>
                <w:szCs w:val="24"/>
                <w:lang w:val="fr-BE" w:eastAsia="fr-BE"/>
              </w:rPr>
              <w:t>Markovic</w:t>
            </w:r>
            <w:proofErr w:type="spellEnd"/>
            <w:r w:rsidRPr="00FC6C63">
              <w:rPr>
                <w:rFonts w:eastAsia="Times New Roman"/>
                <w:bCs/>
                <w:szCs w:val="24"/>
                <w:lang w:val="fr-BE" w:eastAsia="fr-BE"/>
              </w:rPr>
              <w:t xml:space="preserve">, D., 2014. </w:t>
            </w:r>
            <w:proofErr w:type="spellStart"/>
            <w:r w:rsidRPr="00FC6C63">
              <w:rPr>
                <w:rFonts w:eastAsia="Times New Roman"/>
                <w:szCs w:val="24"/>
                <w:lang w:val="fr-BE" w:eastAsia="fr-BE"/>
              </w:rPr>
              <w:t>Using</w:t>
            </w:r>
            <w:proofErr w:type="spellEnd"/>
            <w:r w:rsidRPr="00FC6C63">
              <w:rPr>
                <w:rFonts w:eastAsia="Times New Roman"/>
                <w:szCs w:val="24"/>
                <w:lang w:val="fr-BE" w:eastAsia="fr-BE"/>
              </w:rPr>
              <w:t xml:space="preserve"> a </w:t>
            </w:r>
            <w:proofErr w:type="spellStart"/>
            <w:r w:rsidRPr="00FC6C63">
              <w:rPr>
                <w:rFonts w:eastAsia="Times New Roman"/>
                <w:szCs w:val="24"/>
                <w:lang w:val="fr-BE" w:eastAsia="fr-BE"/>
              </w:rPr>
              <w:t>nonparametric</w:t>
            </w:r>
            <w:proofErr w:type="spellEnd"/>
            <w:r w:rsidRPr="00FC6C63">
              <w:rPr>
                <w:rFonts w:eastAsia="Times New Roman"/>
                <w:szCs w:val="24"/>
                <w:lang w:val="fr-BE" w:eastAsia="fr-BE"/>
              </w:rPr>
              <w:t xml:space="preserve"> technique to </w:t>
            </w:r>
            <w:proofErr w:type="spellStart"/>
            <w:r w:rsidRPr="00FC6C63">
              <w:rPr>
                <w:rFonts w:eastAsia="Times New Roman"/>
                <w:szCs w:val="24"/>
                <w:lang w:val="fr-BE" w:eastAsia="fr-BE"/>
              </w:rPr>
              <w:t>measure</w:t>
            </w:r>
            <w:proofErr w:type="spellEnd"/>
            <w:r w:rsidRPr="00FC6C63">
              <w:rPr>
                <w:rFonts w:eastAsia="Times New Roman"/>
                <w:szCs w:val="24"/>
                <w:lang w:val="fr-BE" w:eastAsia="fr-BE"/>
              </w:rPr>
              <w:t xml:space="preserve"> the </w:t>
            </w:r>
            <w:proofErr w:type="spellStart"/>
            <w:r w:rsidRPr="00FC6C63">
              <w:rPr>
                <w:rFonts w:eastAsia="Times New Roman"/>
                <w:szCs w:val="24"/>
                <w:lang w:val="fr-BE" w:eastAsia="fr-BE"/>
              </w:rPr>
              <w:t>cost</w:t>
            </w:r>
            <w:proofErr w:type="spellEnd"/>
            <w:r w:rsidRPr="00FC6C63">
              <w:rPr>
                <w:rFonts w:eastAsia="Times New Roman"/>
                <w:szCs w:val="24"/>
                <w:lang w:val="fr-BE" w:eastAsia="fr-BE"/>
              </w:rPr>
              <w:t xml:space="preserve"> </w:t>
            </w:r>
            <w:proofErr w:type="spellStart"/>
            <w:r w:rsidRPr="00FC6C63">
              <w:rPr>
                <w:rFonts w:eastAsia="Times New Roman"/>
                <w:szCs w:val="24"/>
                <w:lang w:val="fr-BE" w:eastAsia="fr-BE"/>
              </w:rPr>
              <w:t>efficiency</w:t>
            </w:r>
            <w:proofErr w:type="spellEnd"/>
            <w:r w:rsidRPr="00FC6C63">
              <w:rPr>
                <w:rFonts w:eastAsia="Times New Roman"/>
                <w:szCs w:val="24"/>
                <w:lang w:val="fr-BE" w:eastAsia="fr-BE"/>
              </w:rPr>
              <w:t xml:space="preserve"> of postal </w:t>
            </w:r>
            <w:proofErr w:type="spellStart"/>
            <w:r w:rsidRPr="00FC6C63">
              <w:rPr>
                <w:rFonts w:eastAsia="Times New Roman"/>
                <w:szCs w:val="24"/>
                <w:lang w:val="fr-BE" w:eastAsia="fr-BE"/>
              </w:rPr>
              <w:t>delivery</w:t>
            </w:r>
            <w:proofErr w:type="spellEnd"/>
            <w:r w:rsidRPr="00FC6C63">
              <w:rPr>
                <w:rFonts w:eastAsia="Times New Roman"/>
                <w:szCs w:val="24"/>
                <w:lang w:val="fr-BE" w:eastAsia="fr-BE"/>
              </w:rPr>
              <w:t xml:space="preserve"> </w:t>
            </w:r>
            <w:proofErr w:type="spellStart"/>
            <w:r w:rsidRPr="00FC6C63">
              <w:rPr>
                <w:rFonts w:eastAsia="Times New Roman"/>
                <w:szCs w:val="24"/>
                <w:lang w:val="fr-BE" w:eastAsia="fr-BE"/>
              </w:rPr>
              <w:t>branches.</w:t>
            </w:r>
            <w:r w:rsidRPr="00FC6C63">
              <w:rPr>
                <w:rFonts w:eastAsia="Times New Roman"/>
                <w:i/>
                <w:szCs w:val="24"/>
                <w:lang w:val="fr-BE" w:eastAsia="fr-BE"/>
              </w:rPr>
              <w:t>Central</w:t>
            </w:r>
            <w:proofErr w:type="spellEnd"/>
            <w:r w:rsidRPr="00FC6C63">
              <w:rPr>
                <w:rFonts w:eastAsia="Times New Roman"/>
                <w:i/>
                <w:szCs w:val="24"/>
                <w:lang w:val="fr-BE" w:eastAsia="fr-BE"/>
              </w:rPr>
              <w:t xml:space="preserve"> </w:t>
            </w:r>
            <w:proofErr w:type="spellStart"/>
            <w:r w:rsidRPr="00FC6C63">
              <w:rPr>
                <w:rFonts w:eastAsia="Times New Roman"/>
                <w:i/>
                <w:szCs w:val="24"/>
                <w:lang w:val="fr-BE" w:eastAsia="fr-BE"/>
              </w:rPr>
              <w:t>European</w:t>
            </w:r>
            <w:proofErr w:type="spellEnd"/>
            <w:r w:rsidRPr="00FC6C63">
              <w:rPr>
                <w:rFonts w:eastAsia="Times New Roman"/>
                <w:i/>
                <w:szCs w:val="24"/>
                <w:lang w:val="fr-BE" w:eastAsia="fr-BE"/>
              </w:rPr>
              <w:t xml:space="preserve"> Journal of Operations </w:t>
            </w:r>
            <w:proofErr w:type="spellStart"/>
            <w:r w:rsidRPr="00FC6C63">
              <w:rPr>
                <w:rFonts w:eastAsia="Times New Roman"/>
                <w:i/>
                <w:szCs w:val="24"/>
                <w:lang w:val="fr-BE" w:eastAsia="fr-BE"/>
              </w:rPr>
              <w:t>Research</w:t>
            </w:r>
            <w:proofErr w:type="spellEnd"/>
            <w:r w:rsidRPr="00FC6C63">
              <w:rPr>
                <w:rFonts w:eastAsia="Times New Roman"/>
                <w:szCs w:val="24"/>
                <w:lang w:val="fr-BE" w:eastAsia="fr-BE"/>
              </w:rPr>
              <w:t xml:space="preserve">, </w:t>
            </w:r>
            <w:proofErr w:type="spellStart"/>
            <w:r w:rsidRPr="00FC6C63">
              <w:rPr>
                <w:rFonts w:eastAsia="Times New Roman"/>
                <w:szCs w:val="24"/>
                <w:shd w:val="clear" w:color="auto" w:fill="FFFFFF"/>
                <w:lang w:val="fr-BE" w:eastAsia="fr-BE"/>
              </w:rPr>
              <w:t>Published</w:t>
            </w:r>
            <w:proofErr w:type="spellEnd"/>
            <w:r w:rsidRPr="00FC6C63">
              <w:rPr>
                <w:rFonts w:eastAsia="Times New Roman"/>
                <w:szCs w:val="24"/>
                <w:shd w:val="clear" w:color="auto" w:fill="FFFFFF"/>
                <w:lang w:val="fr-BE" w:eastAsia="fr-BE"/>
              </w:rPr>
              <w:t xml:space="preserve"> and </w:t>
            </w:r>
            <w:proofErr w:type="spellStart"/>
            <w:r w:rsidRPr="00FC6C63">
              <w:rPr>
                <w:rFonts w:eastAsia="Times New Roman"/>
                <w:szCs w:val="24"/>
                <w:shd w:val="clear" w:color="auto" w:fill="FFFFFF"/>
                <w:lang w:val="fr-BE" w:eastAsia="fr-BE"/>
              </w:rPr>
              <w:t>available</w:t>
            </w:r>
            <w:proofErr w:type="spellEnd"/>
            <w:r w:rsidRPr="00FC6C63">
              <w:rPr>
                <w:rFonts w:eastAsia="Times New Roman"/>
                <w:szCs w:val="24"/>
                <w:shd w:val="clear" w:color="auto" w:fill="FFFFFF"/>
                <w:lang w:val="fr-BE" w:eastAsia="fr-BE"/>
              </w:rPr>
              <w:t xml:space="preserve"> as "Online First" on </w:t>
            </w:r>
            <w:proofErr w:type="spellStart"/>
            <w:r w:rsidRPr="00FC6C63">
              <w:rPr>
                <w:rFonts w:eastAsia="Times New Roman"/>
                <w:szCs w:val="24"/>
                <w:shd w:val="clear" w:color="auto" w:fill="FFFFFF"/>
                <w:lang w:val="fr-BE" w:eastAsia="fr-BE"/>
              </w:rPr>
              <w:t>SpringerLink</w:t>
            </w:r>
            <w:proofErr w:type="spellEnd"/>
            <w:r w:rsidRPr="00FC6C63">
              <w:rPr>
                <w:rFonts w:eastAsia="Times New Roman"/>
                <w:szCs w:val="24"/>
                <w:shd w:val="clear" w:color="auto" w:fill="FFFFFF"/>
                <w:lang w:val="fr-BE" w:eastAsia="fr-BE"/>
              </w:rPr>
              <w:t>:</w:t>
            </w:r>
            <w:r w:rsidRPr="00FC6C63">
              <w:rPr>
                <w:rFonts w:eastAsia="Times New Roman" w:cs="Times New Roman"/>
                <w:szCs w:val="24"/>
                <w:lang w:val="sr-Latn-CS" w:eastAsia="fr-BE"/>
              </w:rPr>
              <w:t>http://linkspringer.com /article/10.1007/s10100-014-0369-0</w:t>
            </w:r>
            <w:r w:rsidRPr="00FC6C63">
              <w:rPr>
                <w:rFonts w:eastAsia="Times New Roman"/>
                <w:szCs w:val="24"/>
                <w:lang w:val="sr-Latn-CS" w:eastAsia="fr-BE"/>
              </w:rPr>
              <w:t>;</w:t>
            </w:r>
          </w:p>
          <w:p w:rsidR="00670CA2" w:rsidRPr="00EE347B" w:rsidRDefault="00FC6C63" w:rsidP="00FC6C63">
            <w:pPr>
              <w:pStyle w:val="ECVSectionDetails"/>
              <w:framePr w:vSpace="6" w:wrap="around" w:vAnchor="text" w:hAnchor="text" w:y="6"/>
              <w:spacing w:before="0" w:line="240" w:lineRule="auto"/>
              <w:ind w:left="720" w:hanging="720"/>
              <w:jc w:val="both"/>
              <w:rPr>
                <w:rFonts w:ascii="Times New Roman" w:hAnsi="Times New Roman"/>
              </w:rPr>
            </w:pPr>
            <w:r w:rsidRPr="00FC6C63">
              <w:rPr>
                <w:rFonts w:ascii="Book Antiqua" w:eastAsia="Times New Roman" w:hAnsi="Book Antiqua"/>
                <w:bCs/>
                <w:color w:val="auto"/>
                <w:sz w:val="24"/>
                <w:lang w:val="fr-BE" w:eastAsia="fr-BE"/>
              </w:rPr>
              <w:t xml:space="preserve">3. </w:t>
            </w:r>
            <w:proofErr w:type="spellStart"/>
            <w:r w:rsidRPr="00FC6C63">
              <w:rPr>
                <w:rFonts w:ascii="Book Antiqua" w:eastAsia="Times New Roman" w:hAnsi="Book Antiqua"/>
                <w:b/>
                <w:bCs/>
                <w:color w:val="auto"/>
                <w:sz w:val="24"/>
                <w:lang w:val="fr-BE" w:eastAsia="fr-BE"/>
              </w:rPr>
              <w:t>Ralevic</w:t>
            </w:r>
            <w:proofErr w:type="spellEnd"/>
            <w:r w:rsidRPr="00FC6C63">
              <w:rPr>
                <w:rFonts w:ascii="Book Antiqua" w:eastAsia="Times New Roman" w:hAnsi="Book Antiqua"/>
                <w:b/>
                <w:bCs/>
                <w:color w:val="auto"/>
                <w:sz w:val="24"/>
                <w:lang w:val="fr-BE" w:eastAsia="fr-BE"/>
              </w:rPr>
              <w:t>, P.</w:t>
            </w:r>
            <w:r w:rsidRPr="00FC6C63">
              <w:rPr>
                <w:rFonts w:ascii="Book Antiqua" w:eastAsia="Times New Roman" w:hAnsi="Book Antiqua"/>
                <w:bCs/>
                <w:color w:val="auto"/>
                <w:sz w:val="24"/>
                <w:lang w:val="fr-BE" w:eastAsia="fr-BE"/>
              </w:rPr>
              <w:t xml:space="preserve">, </w:t>
            </w:r>
            <w:proofErr w:type="spellStart"/>
            <w:r w:rsidRPr="00FC6C63">
              <w:rPr>
                <w:rFonts w:ascii="Book Antiqua" w:eastAsia="Times New Roman" w:hAnsi="Book Antiqua"/>
                <w:bCs/>
                <w:color w:val="auto"/>
                <w:sz w:val="24"/>
                <w:lang w:val="fr-BE" w:eastAsia="fr-BE"/>
              </w:rPr>
              <w:t>Dobrodolac</w:t>
            </w:r>
            <w:proofErr w:type="spellEnd"/>
            <w:r w:rsidRPr="00FC6C63">
              <w:rPr>
                <w:rFonts w:ascii="Book Antiqua" w:eastAsia="Times New Roman" w:hAnsi="Book Antiqua"/>
                <w:bCs/>
                <w:color w:val="auto"/>
                <w:sz w:val="24"/>
                <w:lang w:val="fr-BE" w:eastAsia="fr-BE"/>
              </w:rPr>
              <w:t xml:space="preserve">, M., </w:t>
            </w:r>
            <w:proofErr w:type="spellStart"/>
            <w:r w:rsidRPr="00FC6C63">
              <w:rPr>
                <w:rFonts w:ascii="Book Antiqua" w:eastAsia="Times New Roman" w:hAnsi="Book Antiqua"/>
                <w:bCs/>
                <w:color w:val="auto"/>
                <w:sz w:val="24"/>
                <w:lang w:val="fr-BE" w:eastAsia="fr-BE"/>
              </w:rPr>
              <w:t>Markovic</w:t>
            </w:r>
            <w:proofErr w:type="spellEnd"/>
            <w:r w:rsidRPr="00FC6C63">
              <w:rPr>
                <w:rFonts w:ascii="Book Antiqua" w:eastAsia="Times New Roman" w:hAnsi="Book Antiqua"/>
                <w:bCs/>
                <w:color w:val="auto"/>
                <w:sz w:val="24"/>
                <w:lang w:val="fr-BE" w:eastAsia="fr-BE"/>
              </w:rPr>
              <w:t xml:space="preserve">, D., Matthias, F., 2014. </w:t>
            </w:r>
            <w:proofErr w:type="spellStart"/>
            <w:r w:rsidRPr="00FC6C63">
              <w:rPr>
                <w:rFonts w:ascii="Book Antiqua" w:eastAsia="Times New Roman" w:hAnsi="Book Antiqua"/>
                <w:bCs/>
                <w:color w:val="auto"/>
                <w:sz w:val="24"/>
                <w:lang w:val="fr-BE" w:eastAsia="fr-BE"/>
              </w:rPr>
              <w:t>Stability</w:t>
            </w:r>
            <w:proofErr w:type="spellEnd"/>
            <w:r w:rsidRPr="00FC6C63">
              <w:rPr>
                <w:rFonts w:ascii="Book Antiqua" w:eastAsia="Times New Roman" w:hAnsi="Book Antiqua"/>
                <w:bCs/>
                <w:color w:val="auto"/>
                <w:sz w:val="24"/>
                <w:lang w:val="fr-BE" w:eastAsia="fr-BE"/>
              </w:rPr>
              <w:t xml:space="preserve"> of the classifications of </w:t>
            </w:r>
            <w:proofErr w:type="spellStart"/>
            <w:r w:rsidRPr="00FC6C63">
              <w:rPr>
                <w:rFonts w:ascii="Book Antiqua" w:eastAsia="Times New Roman" w:hAnsi="Book Antiqua"/>
                <w:bCs/>
                <w:color w:val="auto"/>
                <w:sz w:val="24"/>
                <w:lang w:val="fr-BE" w:eastAsia="fr-BE"/>
              </w:rPr>
              <w:t>returns</w:t>
            </w:r>
            <w:proofErr w:type="spellEnd"/>
            <w:r w:rsidRPr="00FC6C63">
              <w:rPr>
                <w:rFonts w:ascii="Book Antiqua" w:eastAsia="Times New Roman" w:hAnsi="Book Antiqua"/>
                <w:bCs/>
                <w:color w:val="auto"/>
                <w:sz w:val="24"/>
                <w:lang w:val="fr-BE" w:eastAsia="fr-BE"/>
              </w:rPr>
              <w:t xml:space="preserve"> to </w:t>
            </w:r>
            <w:proofErr w:type="spellStart"/>
            <w:r w:rsidRPr="00FC6C63">
              <w:rPr>
                <w:rFonts w:ascii="Book Antiqua" w:eastAsia="Times New Roman" w:hAnsi="Book Antiqua"/>
                <w:bCs/>
                <w:color w:val="auto"/>
                <w:sz w:val="24"/>
                <w:lang w:val="fr-BE" w:eastAsia="fr-BE"/>
              </w:rPr>
              <w:t>scale</w:t>
            </w:r>
            <w:proofErr w:type="spellEnd"/>
            <w:r w:rsidRPr="00FC6C63">
              <w:rPr>
                <w:rFonts w:ascii="Book Antiqua" w:eastAsia="Times New Roman" w:hAnsi="Book Antiqua"/>
                <w:bCs/>
                <w:color w:val="auto"/>
                <w:sz w:val="24"/>
                <w:lang w:val="fr-BE" w:eastAsia="fr-BE"/>
              </w:rPr>
              <w:t xml:space="preserve"> in data </w:t>
            </w:r>
            <w:proofErr w:type="spellStart"/>
            <w:r w:rsidRPr="00FC6C63">
              <w:rPr>
                <w:rFonts w:ascii="Book Antiqua" w:eastAsia="Times New Roman" w:hAnsi="Book Antiqua"/>
                <w:bCs/>
                <w:color w:val="auto"/>
                <w:sz w:val="24"/>
                <w:lang w:val="fr-BE" w:eastAsia="fr-BE"/>
              </w:rPr>
              <w:t>envelopment</w:t>
            </w:r>
            <w:proofErr w:type="spellEnd"/>
            <w:r w:rsidRPr="00FC6C63">
              <w:rPr>
                <w:rFonts w:ascii="Book Antiqua" w:eastAsia="Times New Roman" w:hAnsi="Book Antiqua"/>
                <w:bCs/>
                <w:color w:val="auto"/>
                <w:sz w:val="24"/>
                <w:lang w:val="fr-BE" w:eastAsia="fr-BE"/>
              </w:rPr>
              <w:t xml:space="preserve"> </w:t>
            </w:r>
            <w:proofErr w:type="spellStart"/>
            <w:r w:rsidRPr="00FC6C63">
              <w:rPr>
                <w:rFonts w:ascii="Book Antiqua" w:eastAsia="Times New Roman" w:hAnsi="Book Antiqua"/>
                <w:bCs/>
                <w:color w:val="auto"/>
                <w:sz w:val="24"/>
                <w:lang w:val="fr-BE" w:eastAsia="fr-BE"/>
              </w:rPr>
              <w:t>analysis</w:t>
            </w:r>
            <w:proofErr w:type="spellEnd"/>
            <w:r w:rsidRPr="00FC6C63">
              <w:rPr>
                <w:rFonts w:ascii="Book Antiqua" w:eastAsia="Times New Roman" w:hAnsi="Book Antiqua"/>
                <w:bCs/>
                <w:color w:val="auto"/>
                <w:sz w:val="24"/>
                <w:lang w:val="fr-BE" w:eastAsia="fr-BE"/>
              </w:rPr>
              <w:t xml:space="preserve">: A case </w:t>
            </w:r>
            <w:proofErr w:type="spellStart"/>
            <w:r w:rsidRPr="00FC6C63">
              <w:rPr>
                <w:rFonts w:ascii="Book Antiqua" w:eastAsia="Times New Roman" w:hAnsi="Book Antiqua"/>
                <w:bCs/>
                <w:color w:val="auto"/>
                <w:sz w:val="24"/>
                <w:lang w:val="fr-BE" w:eastAsia="fr-BE"/>
              </w:rPr>
              <w:t>study</w:t>
            </w:r>
            <w:proofErr w:type="spellEnd"/>
            <w:r w:rsidRPr="00FC6C63">
              <w:rPr>
                <w:rFonts w:ascii="Book Antiqua" w:eastAsia="Times New Roman" w:hAnsi="Book Antiqua"/>
                <w:bCs/>
                <w:color w:val="auto"/>
                <w:sz w:val="24"/>
                <w:lang w:val="fr-BE" w:eastAsia="fr-BE"/>
              </w:rPr>
              <w:t xml:space="preserve"> of the set of public postal </w:t>
            </w:r>
            <w:proofErr w:type="spellStart"/>
            <w:r w:rsidRPr="00FC6C63">
              <w:rPr>
                <w:rFonts w:ascii="Book Antiqua" w:eastAsia="Times New Roman" w:hAnsi="Book Antiqua"/>
                <w:bCs/>
                <w:color w:val="auto"/>
                <w:sz w:val="24"/>
                <w:lang w:val="fr-BE" w:eastAsia="fr-BE"/>
              </w:rPr>
              <w:t>operators.</w:t>
            </w:r>
            <w:r w:rsidRPr="00FC6C63">
              <w:rPr>
                <w:rFonts w:ascii="Book Antiqua" w:eastAsia="Times New Roman" w:hAnsi="Book Antiqua"/>
                <w:i/>
                <w:color w:val="auto"/>
                <w:sz w:val="24"/>
                <w:lang w:val="fr-BE" w:eastAsia="fr-BE"/>
              </w:rPr>
              <w:t>Acta</w:t>
            </w:r>
            <w:proofErr w:type="spellEnd"/>
            <w:r w:rsidRPr="00FC6C63">
              <w:rPr>
                <w:rFonts w:ascii="Book Antiqua" w:eastAsia="Times New Roman" w:hAnsi="Book Antiqua"/>
                <w:i/>
                <w:color w:val="auto"/>
                <w:sz w:val="24"/>
                <w:lang w:val="fr-BE" w:eastAsia="fr-BE"/>
              </w:rPr>
              <w:t xml:space="preserve"> </w:t>
            </w:r>
            <w:proofErr w:type="spellStart"/>
            <w:r w:rsidRPr="00FC6C63">
              <w:rPr>
                <w:rFonts w:ascii="Book Antiqua" w:eastAsia="Times New Roman" w:hAnsi="Book Antiqua"/>
                <w:i/>
                <w:color w:val="auto"/>
                <w:sz w:val="24"/>
                <w:lang w:val="fr-BE" w:eastAsia="fr-BE"/>
              </w:rPr>
              <w:t>Polytechnica</w:t>
            </w:r>
            <w:proofErr w:type="spellEnd"/>
            <w:r w:rsidRPr="00FC6C63">
              <w:rPr>
                <w:rFonts w:ascii="Book Antiqua" w:eastAsia="Times New Roman" w:hAnsi="Book Antiqua"/>
                <w:i/>
                <w:color w:val="auto"/>
                <w:sz w:val="24"/>
                <w:lang w:val="fr-BE" w:eastAsia="fr-BE"/>
              </w:rPr>
              <w:t xml:space="preserve"> </w:t>
            </w:r>
            <w:proofErr w:type="spellStart"/>
            <w:r w:rsidRPr="00FC6C63">
              <w:rPr>
                <w:rFonts w:ascii="Book Antiqua" w:eastAsia="Times New Roman" w:hAnsi="Book Antiqua"/>
                <w:i/>
                <w:color w:val="auto"/>
                <w:sz w:val="24"/>
                <w:lang w:val="fr-BE" w:eastAsia="fr-BE"/>
              </w:rPr>
              <w:t>Hungarica</w:t>
            </w:r>
            <w:proofErr w:type="spellEnd"/>
            <w:r w:rsidRPr="00FC6C63">
              <w:rPr>
                <w:rFonts w:ascii="Book Antiqua" w:eastAsia="Times New Roman" w:hAnsi="Book Antiqua"/>
                <w:color w:val="auto"/>
                <w:sz w:val="24"/>
                <w:lang w:val="fr-BE" w:eastAsia="fr-BE"/>
              </w:rPr>
              <w:t xml:space="preserve"> 11(8), 177-196.</w:t>
            </w:r>
          </w:p>
        </w:tc>
      </w:tr>
    </w:tbl>
    <w:p w:rsidR="00F25283" w:rsidRPr="00242A86" w:rsidRDefault="006847A9" w:rsidP="00662C9F">
      <w:pPr>
        <w:spacing w:after="120" w:line="360" w:lineRule="auto"/>
        <w:ind w:left="284" w:right="902"/>
      </w:pPr>
      <w:r w:rsidRPr="006847A9">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C65" w:rsidRDefault="006F7C65">
      <w:r>
        <w:separator/>
      </w:r>
    </w:p>
  </w:endnote>
  <w:endnote w:type="continuationSeparator" w:id="0">
    <w:p w:rsidR="006F7C65" w:rsidRDefault="006F7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C65" w:rsidRDefault="006F7C65">
      <w:r>
        <w:separator/>
      </w:r>
    </w:p>
  </w:footnote>
  <w:footnote w:type="continuationSeparator" w:id="0">
    <w:p w:rsidR="006F7C65" w:rsidRDefault="006F7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4">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2"/>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84933"/>
    <w:rsid w:val="00090499"/>
    <w:rsid w:val="00091566"/>
    <w:rsid w:val="0009219B"/>
    <w:rsid w:val="00096DBF"/>
    <w:rsid w:val="000E0157"/>
    <w:rsid w:val="000F20B7"/>
    <w:rsid w:val="00100EAD"/>
    <w:rsid w:val="00116BB0"/>
    <w:rsid w:val="00132BB4"/>
    <w:rsid w:val="001362D2"/>
    <w:rsid w:val="00143543"/>
    <w:rsid w:val="00151396"/>
    <w:rsid w:val="001516D3"/>
    <w:rsid w:val="001779FE"/>
    <w:rsid w:val="00181D91"/>
    <w:rsid w:val="00190C9A"/>
    <w:rsid w:val="001955CB"/>
    <w:rsid w:val="00195F5D"/>
    <w:rsid w:val="001A21A4"/>
    <w:rsid w:val="001B5FBB"/>
    <w:rsid w:val="001D05D0"/>
    <w:rsid w:val="001E6E78"/>
    <w:rsid w:val="001E74C7"/>
    <w:rsid w:val="001E78A7"/>
    <w:rsid w:val="001F09DC"/>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C27AF"/>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82226"/>
    <w:rsid w:val="006847A9"/>
    <w:rsid w:val="0069015C"/>
    <w:rsid w:val="006B569C"/>
    <w:rsid w:val="006C1CFB"/>
    <w:rsid w:val="006C646D"/>
    <w:rsid w:val="006C64A2"/>
    <w:rsid w:val="006D5654"/>
    <w:rsid w:val="006D6343"/>
    <w:rsid w:val="006F215D"/>
    <w:rsid w:val="006F7C65"/>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C6574"/>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773B7"/>
    <w:rsid w:val="00DD6755"/>
    <w:rsid w:val="00DD74D6"/>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C6C63"/>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0F20B7"/>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 w:type="character" w:customStyle="1" w:styleId="apple-converted-space">
    <w:name w:val="apple-converted-space"/>
    <w:basedOn w:val="DefaultParagraphFont"/>
    <w:rsid w:val="001F09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89</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24</cp:revision>
  <cp:lastPrinted>2016-01-21T07:14:00Z</cp:lastPrinted>
  <dcterms:created xsi:type="dcterms:W3CDTF">2016-01-20T13:49:00Z</dcterms:created>
  <dcterms:modified xsi:type="dcterms:W3CDTF">2018-03-19T23:02:00Z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